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54" w:rsidRPr="00CE18A9" w:rsidRDefault="005C5254" w:rsidP="005C5254">
      <w:pPr>
        <w:pStyle w:val="a3"/>
        <w:widowControl w:val="0"/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 w:rsidRPr="00CE18A9">
        <w:rPr>
          <w:rFonts w:ascii="Arial" w:eastAsia="宋体" w:hAnsi="Arial" w:cs="Arial"/>
          <w:b/>
          <w:kern w:val="2"/>
          <w:sz w:val="24"/>
          <w:szCs w:val="20"/>
        </w:rPr>
        <w:t>3GPP TSG-</w:t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RAN4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>#9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0</w:t>
      </w:r>
      <w:r w:rsidR="006F3272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bis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>Meeting</w:t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 xml:space="preserve"> </w:t>
      </w:r>
      <w:r w:rsidRPr="00CE18A9">
        <w:rPr>
          <w:rFonts w:ascii="Arial" w:eastAsia="宋体" w:hAnsi="Arial" w:cs="Arial"/>
          <w:b/>
          <w:kern w:val="2"/>
          <w:sz w:val="24"/>
          <w:szCs w:val="20"/>
        </w:rPr>
        <w:tab/>
      </w:r>
      <w:r>
        <w:rPr>
          <w:rFonts w:ascii="Arial" w:eastAsia="宋体" w:hAnsi="Arial" w:cs="Arial" w:hint="eastAsia"/>
          <w:b/>
          <w:kern w:val="2"/>
          <w:sz w:val="24"/>
          <w:szCs w:val="20"/>
        </w:rPr>
        <w:tab/>
      </w:r>
      <w:r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R4-1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90</w:t>
      </w:r>
      <w:r w:rsidR="00FF0958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3224</w:t>
      </w:r>
    </w:p>
    <w:p w:rsidR="005C5254" w:rsidRPr="00CE18A9" w:rsidRDefault="006F3272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szCs w:val="20"/>
          <w:lang w:eastAsia="zh-CN"/>
        </w:rPr>
      </w:pP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Xi</w:t>
      </w:r>
      <w:r>
        <w:rPr>
          <w:rFonts w:ascii="Arial" w:eastAsia="宋体" w:hAnsi="Arial" w:cs="Arial"/>
          <w:b/>
          <w:kern w:val="2"/>
          <w:sz w:val="24"/>
          <w:szCs w:val="20"/>
          <w:lang w:eastAsia="zh-CN"/>
        </w:rPr>
        <w:t>’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an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China</w:t>
      </w:r>
      <w:r w:rsidR="005C5254" w:rsidRPr="00F34C9B">
        <w:rPr>
          <w:rFonts w:ascii="Arial" w:eastAsia="宋体" w:hAnsi="Arial" w:cs="Arial"/>
          <w:b/>
          <w:kern w:val="2"/>
          <w:sz w:val="24"/>
          <w:szCs w:val="20"/>
        </w:rPr>
        <w:t xml:space="preserve">,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8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Apr</w:t>
      </w:r>
      <w:r w:rsidR="005C5254" w:rsidRPr="008A7AFD">
        <w:rPr>
          <w:rFonts w:ascii="Arial" w:eastAsia="宋体" w:hAnsi="Arial" w:cs="Arial"/>
          <w:b/>
          <w:kern w:val="2"/>
          <w:sz w:val="24"/>
          <w:szCs w:val="20"/>
        </w:rPr>
        <w:t xml:space="preserve"> – 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>1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2</w:t>
      </w:r>
      <w:r w:rsidRPr="006F3272">
        <w:rPr>
          <w:rFonts w:ascii="Arial" w:eastAsia="宋体" w:hAnsi="Arial" w:cs="Arial" w:hint="eastAsia"/>
          <w:b/>
          <w:kern w:val="2"/>
          <w:sz w:val="24"/>
          <w:szCs w:val="20"/>
          <w:vertAlign w:val="superscript"/>
          <w:lang w:eastAsia="zh-CN"/>
        </w:rPr>
        <w:t>th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Apr</w:t>
      </w:r>
      <w:r w:rsidR="005C5254">
        <w:rPr>
          <w:rFonts w:ascii="Arial" w:eastAsia="宋体" w:hAnsi="Arial" w:cs="Arial"/>
          <w:b/>
          <w:kern w:val="2"/>
          <w:sz w:val="24"/>
          <w:szCs w:val="20"/>
        </w:rPr>
        <w:t>,</w:t>
      </w:r>
      <w:r w:rsidR="005C5254">
        <w:rPr>
          <w:rFonts w:ascii="Arial" w:eastAsia="宋体" w:hAnsi="Arial" w:cs="Arial" w:hint="eastAsia"/>
          <w:b/>
          <w:kern w:val="2"/>
          <w:sz w:val="24"/>
          <w:szCs w:val="20"/>
        </w:rPr>
        <w:t xml:space="preserve"> </w:t>
      </w:r>
      <w:r w:rsidR="005C5254" w:rsidRPr="00CE18A9">
        <w:rPr>
          <w:rFonts w:ascii="Arial" w:eastAsia="宋体" w:hAnsi="Arial" w:cs="Arial" w:hint="eastAsia"/>
          <w:b/>
          <w:kern w:val="2"/>
          <w:sz w:val="24"/>
          <w:szCs w:val="20"/>
        </w:rPr>
        <w:t>201</w:t>
      </w:r>
      <w:r w:rsidR="0028464B">
        <w:rPr>
          <w:rFonts w:ascii="Arial" w:eastAsia="宋体" w:hAnsi="Arial" w:cs="Arial" w:hint="eastAsia"/>
          <w:b/>
          <w:kern w:val="2"/>
          <w:sz w:val="24"/>
          <w:szCs w:val="20"/>
          <w:lang w:eastAsia="zh-CN"/>
        </w:rPr>
        <w:t>9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Title: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597A26">
        <w:rPr>
          <w:rFonts w:ascii="Arial" w:eastAsia="宋体" w:hAnsi="Arial" w:cs="Arial" w:hint="eastAsia"/>
          <w:b/>
          <w:kern w:val="2"/>
          <w:sz w:val="24"/>
          <w:lang w:eastAsia="zh-CN"/>
        </w:rPr>
        <w:t>D</w:t>
      </w:r>
      <w:r w:rsidRPr="008A7AFD">
        <w:rPr>
          <w:rFonts w:ascii="Arial" w:eastAsia="宋体" w:hAnsi="Arial" w:cs="Arial"/>
          <w:b/>
          <w:kern w:val="2"/>
          <w:sz w:val="24"/>
        </w:rPr>
        <w:t xml:space="preserve">iscussion on </w:t>
      </w:r>
      <w:r w:rsidR="00597A26">
        <w:rPr>
          <w:rFonts w:ascii="Arial" w:eastAsia="宋体" w:hAnsi="Arial" w:cs="Arial" w:hint="eastAsia"/>
          <w:b/>
          <w:kern w:val="2"/>
          <w:sz w:val="24"/>
          <w:lang w:eastAsia="zh-CN"/>
        </w:rPr>
        <w:t xml:space="preserve">NR V2X RRM </w:t>
      </w:r>
      <w:r w:rsidR="00970925">
        <w:rPr>
          <w:rFonts w:ascii="Arial" w:eastAsia="宋体" w:hAnsi="Arial" w:cs="Arial" w:hint="eastAsia"/>
          <w:b/>
          <w:kern w:val="2"/>
          <w:sz w:val="24"/>
          <w:lang w:eastAsia="zh-CN"/>
        </w:rPr>
        <w:t>impact</w:t>
      </w:r>
    </w:p>
    <w:p w:rsidR="005C5254" w:rsidRPr="00A37693" w:rsidRDefault="005C5254" w:rsidP="005C5254">
      <w:pPr>
        <w:pStyle w:val="a3"/>
        <w:widowControl w:val="0"/>
        <w:tabs>
          <w:tab w:val="left" w:pos="2160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</w:rPr>
      </w:pPr>
      <w:r w:rsidRPr="00A37693">
        <w:rPr>
          <w:rFonts w:ascii="Arial" w:eastAsia="宋体" w:hAnsi="Arial" w:cs="Arial"/>
          <w:b/>
          <w:kern w:val="2"/>
          <w:sz w:val="24"/>
        </w:rPr>
        <w:t>Source: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>
        <w:rPr>
          <w:rFonts w:ascii="Arial" w:eastAsia="宋体" w:hAnsi="Arial" w:cs="Arial" w:hint="eastAsia"/>
          <w:b/>
          <w:kern w:val="2"/>
          <w:sz w:val="24"/>
        </w:rPr>
        <w:t>CATT</w:t>
      </w:r>
    </w:p>
    <w:p w:rsidR="005C5254" w:rsidRPr="00A37693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  <w:rPr>
          <w:rFonts w:ascii="Arial" w:eastAsia="宋体" w:hAnsi="Arial" w:cs="Arial"/>
          <w:b/>
          <w:kern w:val="2"/>
          <w:sz w:val="24"/>
          <w:lang w:eastAsia="zh-CN"/>
        </w:rPr>
      </w:pPr>
      <w:r w:rsidRPr="00A37693">
        <w:rPr>
          <w:rFonts w:ascii="Arial" w:eastAsia="宋体" w:hAnsi="Arial" w:cs="Arial"/>
          <w:b/>
          <w:kern w:val="2"/>
          <w:sz w:val="24"/>
        </w:rPr>
        <w:t>Agenda Item:</w:t>
      </w:r>
      <w:r w:rsidRPr="00A37693">
        <w:rPr>
          <w:rFonts w:ascii="Arial" w:eastAsia="宋体" w:hAnsi="Arial" w:cs="Arial"/>
          <w:b/>
          <w:kern w:val="2"/>
          <w:sz w:val="24"/>
        </w:rPr>
        <w:tab/>
      </w:r>
      <w:r w:rsidR="00FF0958">
        <w:rPr>
          <w:rFonts w:ascii="Arial" w:eastAsia="宋体" w:hAnsi="Arial" w:cs="Arial" w:hint="eastAsia"/>
          <w:b/>
          <w:kern w:val="2"/>
          <w:sz w:val="24"/>
          <w:lang w:eastAsia="zh-CN"/>
        </w:rPr>
        <w:t>8.4.3</w:t>
      </w:r>
      <w:bookmarkStart w:id="0" w:name="_GoBack"/>
      <w:bookmarkEnd w:id="0"/>
    </w:p>
    <w:p w:rsidR="005C5254" w:rsidRPr="00FF2D74" w:rsidRDefault="005C5254" w:rsidP="005C5254">
      <w:pPr>
        <w:pStyle w:val="a3"/>
        <w:widowControl w:val="0"/>
        <w:tabs>
          <w:tab w:val="left" w:pos="2155"/>
        </w:tabs>
        <w:ind w:left="2127" w:hanging="2127"/>
        <w:jc w:val="both"/>
      </w:pPr>
      <w:r w:rsidRPr="00A37693">
        <w:rPr>
          <w:rFonts w:ascii="Arial" w:eastAsia="宋体" w:hAnsi="Arial" w:cs="Arial"/>
          <w:b/>
          <w:kern w:val="2"/>
          <w:sz w:val="24"/>
        </w:rPr>
        <w:t>Document for:</w:t>
      </w:r>
      <w:r w:rsidRPr="00A37693">
        <w:rPr>
          <w:rFonts w:ascii="Arial" w:eastAsia="宋体" w:hAnsi="Arial" w:cs="Arial"/>
          <w:b/>
          <w:kern w:val="2"/>
          <w:sz w:val="24"/>
        </w:rPr>
        <w:tab/>
        <w:t>Discussion</w:t>
      </w:r>
    </w:p>
    <w:p w:rsidR="005C5254" w:rsidRDefault="005C5254" w:rsidP="005C5254">
      <w:pPr>
        <w:pStyle w:val="1"/>
        <w:numPr>
          <w:ilvl w:val="0"/>
          <w:numId w:val="2"/>
        </w:numPr>
        <w:spacing w:after="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 w:rsidRPr="00EC4AE2">
        <w:rPr>
          <w:rFonts w:eastAsia="Times New Roman" w:cs="Times New Roman"/>
          <w:color w:val="auto"/>
          <w:kern w:val="0"/>
        </w:rPr>
        <w:t>Introduction</w:t>
      </w:r>
    </w:p>
    <w:p w:rsidR="005C5254" w:rsidRPr="0072734F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C81691">
        <w:rPr>
          <w:rFonts w:eastAsiaTheme="minorEastAsia"/>
          <w:sz w:val="22"/>
          <w:lang w:eastAsia="zh-CN"/>
        </w:rPr>
        <w:t>I</w:t>
      </w:r>
      <w:r w:rsidRPr="00C81691">
        <w:rPr>
          <w:rFonts w:eastAsiaTheme="minorEastAsia" w:hint="eastAsia"/>
          <w:sz w:val="22"/>
          <w:lang w:eastAsia="zh-CN"/>
        </w:rPr>
        <w:t>n RAN</w:t>
      </w:r>
      <w:r w:rsidR="005F5B21">
        <w:rPr>
          <w:rFonts w:eastAsiaTheme="minorEastAsia" w:hint="eastAsia"/>
          <w:sz w:val="22"/>
          <w:lang w:eastAsia="zh-CN"/>
        </w:rPr>
        <w:t xml:space="preserve"> #</w:t>
      </w:r>
      <w:r w:rsidR="00597A26">
        <w:rPr>
          <w:rFonts w:eastAsiaTheme="minorEastAsia" w:hint="eastAsia"/>
          <w:sz w:val="22"/>
          <w:lang w:eastAsia="zh-CN"/>
        </w:rPr>
        <w:t>83</w:t>
      </w:r>
      <w:r>
        <w:rPr>
          <w:rFonts w:eastAsiaTheme="minorEastAsia" w:hint="eastAsia"/>
          <w:sz w:val="22"/>
          <w:lang w:eastAsia="zh-CN"/>
        </w:rPr>
        <w:t xml:space="preserve"> meeting, </w:t>
      </w:r>
      <w:r w:rsidR="00597A26">
        <w:rPr>
          <w:rFonts w:eastAsiaTheme="minorEastAsia" w:hint="eastAsia"/>
          <w:sz w:val="22"/>
          <w:lang w:eastAsia="zh-CN"/>
        </w:rPr>
        <w:t xml:space="preserve">a new WI </w:t>
      </w:r>
      <w:r w:rsidR="00597A26">
        <w:rPr>
          <w:rFonts w:eastAsiaTheme="minorEastAsia"/>
          <w:sz w:val="22"/>
          <w:lang w:eastAsia="zh-CN"/>
        </w:rPr>
        <w:t>“</w:t>
      </w:r>
      <w:r w:rsidR="00D069E6" w:rsidRPr="00D069E6">
        <w:rPr>
          <w:rFonts w:eastAsiaTheme="minorEastAsia"/>
          <w:sz w:val="22"/>
          <w:lang w:eastAsia="zh-CN"/>
        </w:rPr>
        <w:t>5G V2X with NR sidelink</w:t>
      </w:r>
      <w:r w:rsidR="00597A26">
        <w:rPr>
          <w:rFonts w:eastAsiaTheme="minorEastAsia"/>
          <w:sz w:val="22"/>
          <w:lang w:eastAsia="zh-CN"/>
        </w:rPr>
        <w:t>”</w:t>
      </w:r>
      <w:r>
        <w:rPr>
          <w:rFonts w:eastAsiaTheme="minorEastAsia" w:hint="eastAsia"/>
          <w:sz w:val="22"/>
          <w:lang w:eastAsia="zh-CN"/>
        </w:rPr>
        <w:t xml:space="preserve"> </w:t>
      </w:r>
      <w:r w:rsidR="00D069E6">
        <w:rPr>
          <w:rFonts w:eastAsiaTheme="minorEastAsia" w:hint="eastAsia"/>
          <w:sz w:val="22"/>
          <w:lang w:eastAsia="zh-CN"/>
        </w:rPr>
        <w:t xml:space="preserve">was approved [1]. In accordance to the WI objectives, </w:t>
      </w:r>
      <w:r w:rsidR="00D069E6">
        <w:rPr>
          <w:rFonts w:eastAsiaTheme="minorEastAsia"/>
          <w:sz w:val="22"/>
          <w:lang w:eastAsia="zh-CN"/>
        </w:rPr>
        <w:t>“</w:t>
      </w:r>
      <w:r w:rsidR="00D069E6" w:rsidRPr="00D069E6">
        <w:rPr>
          <w:rFonts w:eastAsiaTheme="minorEastAsia" w:hint="eastAsia"/>
          <w:i/>
          <w:sz w:val="22"/>
          <w:lang w:eastAsia="zh-CN"/>
        </w:rPr>
        <w:t>RRM core requirement</w:t>
      </w:r>
      <w:r w:rsidR="00D069E6">
        <w:rPr>
          <w:rFonts w:eastAsiaTheme="minorEastAsia"/>
          <w:sz w:val="22"/>
          <w:lang w:eastAsia="zh-CN"/>
        </w:rPr>
        <w:t>”</w:t>
      </w:r>
      <w:r w:rsidR="00D069E6">
        <w:rPr>
          <w:rFonts w:eastAsiaTheme="minorEastAsia" w:hint="eastAsia"/>
          <w:sz w:val="22"/>
          <w:lang w:eastAsia="zh-CN"/>
        </w:rPr>
        <w:t xml:space="preserve"> need to be specified in RAN4. In this contribution, we provide our initial views on NR V2X RRM </w:t>
      </w:r>
      <w:r w:rsidR="00D069E6">
        <w:rPr>
          <w:rFonts w:eastAsiaTheme="minorEastAsia"/>
          <w:sz w:val="22"/>
          <w:lang w:eastAsia="zh-CN"/>
        </w:rPr>
        <w:t>requirement</w:t>
      </w:r>
      <w:r w:rsidR="00D069E6">
        <w:rPr>
          <w:rFonts w:eastAsiaTheme="minorEastAsia" w:hint="eastAsia"/>
          <w:sz w:val="22"/>
          <w:lang w:eastAsia="zh-CN"/>
        </w:rPr>
        <w:t>.</w:t>
      </w:r>
    </w:p>
    <w:p w:rsidR="005C5254" w:rsidRPr="001D02C4" w:rsidRDefault="005F5B21" w:rsidP="005C5254">
      <w:pPr>
        <w:pStyle w:val="1"/>
        <w:numPr>
          <w:ilvl w:val="0"/>
          <w:numId w:val="2"/>
        </w:numPr>
        <w:spacing w:before="180"/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Discussion</w:t>
      </w:r>
    </w:p>
    <w:p w:rsidR="00D069E6" w:rsidRPr="00A60BBF" w:rsidRDefault="00A930CA" w:rsidP="005C5254">
      <w:pPr>
        <w:jc w:val="both"/>
        <w:rPr>
          <w:rFonts w:eastAsiaTheme="minorEastAsia"/>
          <w:b/>
          <w:sz w:val="22"/>
          <w:u w:val="single"/>
          <w:lang w:eastAsia="zh-CN"/>
        </w:rPr>
      </w:pPr>
      <w:r w:rsidRPr="00A60BBF">
        <w:rPr>
          <w:rFonts w:eastAsiaTheme="minorEastAsia" w:hint="eastAsia"/>
          <w:b/>
          <w:sz w:val="22"/>
          <w:u w:val="single"/>
          <w:lang w:eastAsia="zh-CN"/>
        </w:rPr>
        <w:t>NR V2X operation scenarios</w:t>
      </w:r>
    </w:p>
    <w:p w:rsidR="00A930CA" w:rsidRDefault="00A930CA" w:rsidP="005C5254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In TR38.885 [2], 6 scenarios are considered </w:t>
      </w:r>
      <w:r w:rsidR="00F33080">
        <w:rPr>
          <w:rFonts w:eastAsiaTheme="minorEastAsia" w:hint="eastAsia"/>
          <w:sz w:val="22"/>
          <w:lang w:eastAsia="zh-CN"/>
        </w:rPr>
        <w:t xml:space="preserve">for standalone and MR-DC mode. </w:t>
      </w:r>
      <w:r w:rsidR="00F33080">
        <w:rPr>
          <w:rFonts w:eastAsiaTheme="minorEastAsia"/>
          <w:sz w:val="22"/>
          <w:lang w:eastAsia="zh-CN"/>
        </w:rPr>
        <w:t>A</w:t>
      </w:r>
      <w:r w:rsidR="00F33080">
        <w:rPr>
          <w:rFonts w:eastAsiaTheme="minorEastAsia" w:hint="eastAsia"/>
          <w:sz w:val="22"/>
          <w:lang w:eastAsia="zh-CN"/>
        </w:rPr>
        <w:t xml:space="preserve">nd the standalone scenarios 1, 2 and 3 are prioritised to be studied, as </w:t>
      </w:r>
      <w:r w:rsidR="00A60BBF">
        <w:rPr>
          <w:rFonts w:eastAsiaTheme="minorEastAsia" w:hint="eastAsia"/>
          <w:sz w:val="22"/>
          <w:lang w:eastAsia="zh-CN"/>
        </w:rPr>
        <w:t>illustrated in following figure</w:t>
      </w:r>
      <w:r w:rsidR="009D1579">
        <w:rPr>
          <w:rFonts w:eastAsiaTheme="minorEastAsia" w:hint="eastAsia"/>
          <w:sz w:val="22"/>
          <w:lang w:eastAsia="zh-CN"/>
        </w:rPr>
        <w:t>.</w:t>
      </w:r>
    </w:p>
    <w:p w:rsidR="00A60BBF" w:rsidRDefault="00A60BBF" w:rsidP="00A60BBF">
      <w:pPr>
        <w:pStyle w:val="B1"/>
      </w:pPr>
      <w:r>
        <w:t>1) In scenario 1, a gNB provides control/configuration for a UE's V2X communication in both LTE SL and NR SL;</w:t>
      </w:r>
    </w:p>
    <w:p w:rsidR="00A60BBF" w:rsidRDefault="00A60BBF" w:rsidP="00A60BBF">
      <w:pPr>
        <w:pStyle w:val="B1"/>
      </w:pPr>
      <w:r>
        <w:t xml:space="preserve">2) In scenario 2, an </w:t>
      </w:r>
      <w:proofErr w:type="spellStart"/>
      <w:r>
        <w:t>ng</w:t>
      </w:r>
      <w:proofErr w:type="spellEnd"/>
      <w:r>
        <w:t>-eNB provides control/configuration for a UE's V2X communication in both LTE SL and NR SL;</w:t>
      </w:r>
    </w:p>
    <w:p w:rsidR="00A60BBF" w:rsidRPr="00A60BBF" w:rsidRDefault="00A60BBF" w:rsidP="00A60BBF">
      <w:pPr>
        <w:pStyle w:val="B1"/>
        <w:rPr>
          <w:lang w:eastAsia="zh-CN"/>
        </w:rPr>
      </w:pPr>
      <w:r>
        <w:t>3) In scenario 3, an eNB provides control/configuration for a UE's V2X communication in both LTE SL and NR SL.</w:t>
      </w:r>
    </w:p>
    <w:p w:rsidR="00A60BBF" w:rsidRDefault="00A60BBF" w:rsidP="005C5254">
      <w:pPr>
        <w:jc w:val="both"/>
        <w:rPr>
          <w:rFonts w:eastAsiaTheme="minorEastAsia"/>
          <w:sz w:val="22"/>
          <w:lang w:eastAsia="zh-CN"/>
        </w:rPr>
      </w:pPr>
      <w:r>
        <w:object w:dxaOrig="11570" w:dyaOrig="42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15pt;height:165.9pt" o:ole="">
            <v:imagedata r:id="rId8" o:title=""/>
          </v:shape>
          <o:OLEObject Type="Embed" ProgID="Visio.Drawing.11" ShapeID="_x0000_i1025" DrawAspect="Content" ObjectID="_1615624134" r:id="rId9"/>
        </w:object>
      </w:r>
    </w:p>
    <w:p w:rsidR="00A60BBF" w:rsidRDefault="009D1579" w:rsidP="005C5254">
      <w:pPr>
        <w:jc w:val="both"/>
        <w:rPr>
          <w:rFonts w:eastAsiaTheme="minorEastAsia"/>
          <w:sz w:val="22"/>
          <w:lang w:eastAsia="zh-CN"/>
        </w:rPr>
      </w:pPr>
      <w:r w:rsidRPr="009D1579">
        <w:rPr>
          <w:rFonts w:eastAsiaTheme="minorEastAsia" w:hint="eastAsia"/>
          <w:b/>
          <w:sz w:val="22"/>
          <w:u w:val="single"/>
          <w:lang w:eastAsia="zh-CN"/>
        </w:rPr>
        <w:t>Synchronization procedure</w:t>
      </w:r>
    </w:p>
    <w:p w:rsidR="009D1579" w:rsidRDefault="009D1579" w:rsidP="005C5254">
      <w:pPr>
        <w:jc w:val="both"/>
        <w:rPr>
          <w:rFonts w:eastAsiaTheme="minorEastAsia"/>
          <w:sz w:val="22"/>
          <w:lang w:eastAsia="zh-CN"/>
        </w:rPr>
      </w:pPr>
      <w:r>
        <w:t>SL synchronization sources are GNSS, gNB, eNB, NR UE, each associated with a synchronization priority, as shown in Table 1.</w:t>
      </w:r>
    </w:p>
    <w:p w:rsidR="009D1579" w:rsidRDefault="009D1579" w:rsidP="009D1579">
      <w:pPr>
        <w:pStyle w:val="TH"/>
      </w:pPr>
      <w:r>
        <w:lastRenderedPageBreak/>
        <w:t>Table 1: Synchronization source priority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3438"/>
        <w:gridCol w:w="3678"/>
      </w:tblGrid>
      <w:tr w:rsidR="009D1579" w:rsidTr="009D15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H"/>
            </w:pPr>
            <w:r>
              <w:t>Priority level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H"/>
            </w:pPr>
            <w:r>
              <w:t>GNSS-based synchronization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H"/>
            </w:pPr>
            <w:r>
              <w:t>gNB/eNB-based synchronization</w:t>
            </w:r>
          </w:p>
        </w:tc>
      </w:tr>
      <w:tr w:rsidR="009D1579" w:rsidTr="009D15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C"/>
            </w:pPr>
            <w:r>
              <w:t>P0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GNSS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gNB/eNB</w:t>
            </w:r>
          </w:p>
        </w:tc>
      </w:tr>
      <w:tr w:rsidR="009D1579" w:rsidTr="009D15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C"/>
            </w:pPr>
            <w:r>
              <w:t>P1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All UEs directly synchronized to GNSS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All UEs directly synchronized to gNB/eNB</w:t>
            </w:r>
          </w:p>
        </w:tc>
      </w:tr>
      <w:tr w:rsidR="009D1579" w:rsidTr="009D15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C"/>
            </w:pPr>
            <w:r>
              <w:t>P2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All UEs indirectly synchronized to GNSS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All UEs indirectly synchronized to gNB/eNB</w:t>
            </w:r>
          </w:p>
        </w:tc>
      </w:tr>
      <w:tr w:rsidR="009D1579" w:rsidTr="009D15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C"/>
            </w:pPr>
            <w:r>
              <w:t>P3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Any other UE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GNSS</w:t>
            </w:r>
          </w:p>
        </w:tc>
      </w:tr>
      <w:tr w:rsidR="009D1579" w:rsidTr="009D15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C"/>
            </w:pPr>
            <w:r>
              <w:t>P4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All UEs directly synchronized to GNSS</w:t>
            </w:r>
          </w:p>
        </w:tc>
      </w:tr>
      <w:tr w:rsidR="009D1579" w:rsidTr="009D15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C"/>
            </w:pPr>
            <w:r>
              <w:t>P5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All UEs indirectly synchronized to GNSS</w:t>
            </w:r>
          </w:p>
        </w:tc>
      </w:tr>
      <w:tr w:rsidR="009D1579" w:rsidTr="009D1579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C"/>
            </w:pPr>
            <w:r>
              <w:t>P6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1579" w:rsidRDefault="009D1579">
            <w:pPr>
              <w:pStyle w:val="TAL"/>
            </w:pPr>
            <w:r>
              <w:t>Any other UE</w:t>
            </w:r>
          </w:p>
        </w:tc>
      </w:tr>
    </w:tbl>
    <w:p w:rsidR="00A60BBF" w:rsidRPr="009D1579" w:rsidRDefault="009D1579" w:rsidP="009D1579">
      <w:pPr>
        <w:spacing w:before="240"/>
        <w:jc w:val="both"/>
        <w:rPr>
          <w:rFonts w:eastAsiaTheme="minorEastAsia"/>
          <w:sz w:val="22"/>
          <w:lang w:eastAsia="zh-CN"/>
        </w:rPr>
      </w:pPr>
      <w:r w:rsidRPr="009D1579">
        <w:rPr>
          <w:rFonts w:eastAsiaTheme="minorEastAsia"/>
          <w:sz w:val="22"/>
          <w:lang w:eastAsia="zh-CN"/>
        </w:rPr>
        <w:t>Whether GNSS- or gNB/eNB-based synchronization is used is (pre-</w:t>
      </w:r>
      <w:proofErr w:type="gramStart"/>
      <w:r w:rsidRPr="009D1579">
        <w:rPr>
          <w:rFonts w:eastAsiaTheme="minorEastAsia"/>
          <w:sz w:val="22"/>
          <w:lang w:eastAsia="zh-CN"/>
        </w:rPr>
        <w:t>)configured</w:t>
      </w:r>
      <w:proofErr w:type="gramEnd"/>
      <w:r w:rsidRPr="009D1579">
        <w:rPr>
          <w:rFonts w:eastAsiaTheme="minorEastAsia"/>
          <w:sz w:val="22"/>
          <w:lang w:eastAsia="zh-CN"/>
        </w:rPr>
        <w:t>. In single-carrier operation, UE derives its transmission timing from the available synchronization reference with the highest priority.</w:t>
      </w:r>
    </w:p>
    <w:p w:rsidR="009C6E50" w:rsidRDefault="0014260E" w:rsidP="005C5254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sz w:val="22"/>
          <w:lang w:eastAsia="zh-CN"/>
        </w:rPr>
        <w:t xml:space="preserve">From RAN4 aspect, the </w:t>
      </w:r>
      <w:r w:rsidR="007B3F45">
        <w:rPr>
          <w:rFonts w:eastAsiaTheme="minorEastAsia" w:hint="eastAsia"/>
          <w:sz w:val="22"/>
          <w:lang w:eastAsia="zh-CN"/>
        </w:rPr>
        <w:t xml:space="preserve">UE </w:t>
      </w:r>
      <w:r>
        <w:rPr>
          <w:rFonts w:eastAsiaTheme="minorEastAsia" w:hint="eastAsia"/>
          <w:sz w:val="22"/>
          <w:lang w:eastAsia="zh-CN"/>
        </w:rPr>
        <w:t xml:space="preserve">transmission timing requirement based on different synchronization sources shall be defined. </w:t>
      </w:r>
      <w:r>
        <w:rPr>
          <w:rFonts w:eastAsiaTheme="minorEastAsia"/>
          <w:sz w:val="22"/>
          <w:lang w:eastAsia="zh-CN"/>
        </w:rPr>
        <w:t>I</w:t>
      </w:r>
      <w:r>
        <w:rPr>
          <w:rFonts w:eastAsiaTheme="minorEastAsia" w:hint="eastAsia"/>
          <w:sz w:val="22"/>
          <w:lang w:eastAsia="zh-CN"/>
        </w:rPr>
        <w:t>n addition, since the sidelink synchronization source</w:t>
      </w:r>
      <w:r w:rsidR="007B3F45">
        <w:rPr>
          <w:rFonts w:eastAsiaTheme="minorEastAsia" w:hint="eastAsia"/>
          <w:sz w:val="22"/>
          <w:lang w:eastAsia="zh-CN"/>
        </w:rPr>
        <w:t xml:space="preserve">s have different priority level, UE may select or reselect the synchronization source </w:t>
      </w:r>
      <w:r w:rsidR="002029C4">
        <w:rPr>
          <w:rFonts w:eastAsiaTheme="minorEastAsia" w:hint="eastAsia"/>
          <w:sz w:val="22"/>
          <w:lang w:eastAsia="zh-CN"/>
        </w:rPr>
        <w:t xml:space="preserve">if UE can meet or cannot meet the </w:t>
      </w:r>
      <w:r w:rsidR="001E21FA">
        <w:rPr>
          <w:rFonts w:eastAsiaTheme="minorEastAsia" w:hint="eastAsia"/>
          <w:sz w:val="22"/>
          <w:lang w:eastAsia="zh-CN"/>
        </w:rPr>
        <w:t>synchronization criteria</w:t>
      </w:r>
      <w:r w:rsidR="007B3F45">
        <w:rPr>
          <w:rFonts w:eastAsiaTheme="minorEastAsia" w:hint="eastAsia"/>
          <w:sz w:val="22"/>
          <w:lang w:eastAsia="zh-CN"/>
        </w:rPr>
        <w:t xml:space="preserve">, for example, in case that GNSS or gNB synchronization source is not available, UE should capable to </w:t>
      </w:r>
      <w:r w:rsidR="007B3F45">
        <w:rPr>
          <w:rFonts w:eastAsiaTheme="minorEastAsia"/>
          <w:sz w:val="22"/>
          <w:lang w:eastAsia="zh-CN"/>
        </w:rPr>
        <w:t>synchronize</w:t>
      </w:r>
      <w:r w:rsidR="007B3F45">
        <w:rPr>
          <w:rFonts w:eastAsiaTheme="minorEastAsia" w:hint="eastAsia"/>
          <w:sz w:val="22"/>
          <w:lang w:eastAsia="zh-CN"/>
        </w:rPr>
        <w:t xml:space="preserve"> to other UEs</w:t>
      </w:r>
      <w:r w:rsidR="003324D5">
        <w:rPr>
          <w:rFonts w:eastAsiaTheme="minorEastAsia" w:hint="eastAsia"/>
          <w:sz w:val="22"/>
          <w:lang w:eastAsia="zh-CN"/>
        </w:rPr>
        <w:t xml:space="preserve"> which is directly </w:t>
      </w:r>
      <w:r w:rsidR="003324D5">
        <w:rPr>
          <w:rFonts w:eastAsiaTheme="minorEastAsia"/>
          <w:sz w:val="22"/>
          <w:lang w:eastAsia="zh-CN"/>
        </w:rPr>
        <w:t>synchronized</w:t>
      </w:r>
      <w:r w:rsidR="003324D5">
        <w:rPr>
          <w:rFonts w:eastAsiaTheme="minorEastAsia" w:hint="eastAsia"/>
          <w:sz w:val="22"/>
          <w:lang w:eastAsia="zh-CN"/>
        </w:rPr>
        <w:t xml:space="preserve"> to GNSS or gNB. </w:t>
      </w:r>
      <w:r w:rsidR="003324D5">
        <w:rPr>
          <w:rFonts w:eastAsiaTheme="minorEastAsia"/>
          <w:sz w:val="22"/>
          <w:lang w:eastAsia="zh-CN"/>
        </w:rPr>
        <w:t>T</w:t>
      </w:r>
      <w:r w:rsidR="003324D5">
        <w:rPr>
          <w:rFonts w:eastAsiaTheme="minorEastAsia" w:hint="eastAsia"/>
          <w:sz w:val="22"/>
          <w:lang w:eastAsia="zh-CN"/>
        </w:rPr>
        <w:t xml:space="preserve">hus, synchronization source selection/reselection </w:t>
      </w:r>
      <w:r w:rsidR="003324D5">
        <w:rPr>
          <w:rFonts w:eastAsiaTheme="minorEastAsia"/>
          <w:sz w:val="22"/>
          <w:lang w:eastAsia="zh-CN"/>
        </w:rPr>
        <w:t>mechanism</w:t>
      </w:r>
      <w:r w:rsidR="003324D5">
        <w:rPr>
          <w:rFonts w:eastAsiaTheme="minorEastAsia" w:hint="eastAsia"/>
          <w:sz w:val="22"/>
          <w:lang w:eastAsia="zh-CN"/>
        </w:rPr>
        <w:t xml:space="preserve"> should be defined based on sidelink synchronization reference signal </w:t>
      </w:r>
      <w:r w:rsidR="003324D5">
        <w:rPr>
          <w:rFonts w:eastAsiaTheme="minorEastAsia"/>
          <w:sz w:val="22"/>
          <w:lang w:eastAsia="zh-CN"/>
        </w:rPr>
        <w:t>measurement</w:t>
      </w:r>
      <w:r w:rsidR="009C6E50">
        <w:rPr>
          <w:rFonts w:eastAsiaTheme="minorEastAsia" w:hint="eastAsia"/>
          <w:sz w:val="22"/>
          <w:lang w:eastAsia="zh-CN"/>
        </w:rPr>
        <w:t>, e.g.</w:t>
      </w:r>
      <w:r w:rsidR="009C6E50" w:rsidRPr="009C6E50">
        <w:rPr>
          <w:rFonts w:eastAsiaTheme="minorEastAsia" w:hint="eastAsia"/>
          <w:sz w:val="22"/>
          <w:lang w:eastAsia="zh-CN"/>
        </w:rPr>
        <w:t xml:space="preserve"> </w:t>
      </w:r>
      <w:r w:rsidR="009C6E50">
        <w:rPr>
          <w:rFonts w:eastAsiaTheme="minorEastAsia" w:hint="eastAsia"/>
          <w:sz w:val="22"/>
          <w:lang w:eastAsia="zh-CN"/>
        </w:rPr>
        <w:t>requirements for initiation/cease of SLSS transmission and requirements for SLSS and data transmission</w:t>
      </w:r>
      <w:r w:rsidR="009C6E50" w:rsidRPr="009C6E50">
        <w:rPr>
          <w:rFonts w:eastAsiaTheme="minorEastAsia" w:hint="eastAsia"/>
          <w:sz w:val="22"/>
          <w:lang w:eastAsia="zh-CN"/>
        </w:rPr>
        <w:t xml:space="preserve"> </w:t>
      </w:r>
      <w:r w:rsidR="009C6E50">
        <w:rPr>
          <w:rFonts w:eastAsiaTheme="minorEastAsia" w:hint="eastAsia"/>
          <w:sz w:val="22"/>
          <w:lang w:eastAsia="zh-CN"/>
        </w:rPr>
        <w:t>dropping due to selection/reselection of synchronization source</w:t>
      </w:r>
      <w:r w:rsidR="003324D5">
        <w:rPr>
          <w:rFonts w:eastAsiaTheme="minorEastAsia" w:hint="eastAsia"/>
          <w:sz w:val="22"/>
          <w:lang w:eastAsia="zh-CN"/>
        </w:rPr>
        <w:t>.</w:t>
      </w:r>
      <w:r w:rsidR="007B266C">
        <w:rPr>
          <w:rFonts w:eastAsiaTheme="minorEastAsia" w:hint="eastAsia"/>
          <w:sz w:val="22"/>
          <w:lang w:eastAsia="zh-CN"/>
        </w:rPr>
        <w:t xml:space="preserve"> </w:t>
      </w:r>
    </w:p>
    <w:p w:rsidR="003324D5" w:rsidRPr="003324D5" w:rsidRDefault="003324D5" w:rsidP="005C5254">
      <w:pPr>
        <w:jc w:val="both"/>
        <w:rPr>
          <w:rFonts w:eastAsiaTheme="minorEastAsia"/>
          <w:b/>
          <w:sz w:val="22"/>
          <w:lang w:eastAsia="zh-CN"/>
        </w:rPr>
      </w:pPr>
      <w:r w:rsidRPr="003324D5">
        <w:rPr>
          <w:rFonts w:eastAsiaTheme="minorEastAsia" w:hint="eastAsia"/>
          <w:b/>
          <w:sz w:val="22"/>
          <w:lang w:eastAsia="zh-CN"/>
        </w:rPr>
        <w:t xml:space="preserve">Proposal 1: </w:t>
      </w:r>
      <w:r w:rsidR="00BD09DC">
        <w:rPr>
          <w:rFonts w:eastAsiaTheme="minorEastAsia" w:hint="eastAsia"/>
          <w:b/>
          <w:sz w:val="22"/>
          <w:lang w:eastAsia="zh-CN"/>
        </w:rPr>
        <w:t xml:space="preserve">Specify </w:t>
      </w:r>
      <w:r w:rsidRPr="003324D5">
        <w:rPr>
          <w:rFonts w:eastAsiaTheme="minorEastAsia" w:hint="eastAsia"/>
          <w:b/>
          <w:sz w:val="22"/>
          <w:lang w:eastAsia="zh-CN"/>
        </w:rPr>
        <w:t xml:space="preserve">UE transmit timing requirement for different </w:t>
      </w:r>
      <w:r w:rsidRPr="003324D5">
        <w:rPr>
          <w:rFonts w:eastAsiaTheme="minorEastAsia"/>
          <w:b/>
          <w:sz w:val="22"/>
          <w:lang w:eastAsia="zh-CN"/>
        </w:rPr>
        <w:t>synchronization</w:t>
      </w:r>
      <w:r w:rsidRPr="003324D5">
        <w:rPr>
          <w:rFonts w:eastAsiaTheme="minorEastAsia" w:hint="eastAsia"/>
          <w:b/>
          <w:sz w:val="22"/>
          <w:lang w:eastAsia="zh-CN"/>
        </w:rPr>
        <w:t xml:space="preserve"> </w:t>
      </w:r>
      <w:r w:rsidR="00BD09DC">
        <w:rPr>
          <w:rFonts w:eastAsiaTheme="minorEastAsia" w:hint="eastAsia"/>
          <w:b/>
          <w:sz w:val="22"/>
          <w:lang w:eastAsia="zh-CN"/>
        </w:rPr>
        <w:t xml:space="preserve">reference </w:t>
      </w:r>
      <w:r w:rsidRPr="003324D5">
        <w:rPr>
          <w:rFonts w:eastAsiaTheme="minorEastAsia" w:hint="eastAsia"/>
          <w:b/>
          <w:sz w:val="22"/>
          <w:lang w:eastAsia="zh-CN"/>
        </w:rPr>
        <w:t>source</w:t>
      </w:r>
      <w:r w:rsidR="002029C4">
        <w:rPr>
          <w:rFonts w:eastAsiaTheme="minorEastAsia" w:hint="eastAsia"/>
          <w:b/>
          <w:sz w:val="22"/>
          <w:lang w:eastAsia="zh-CN"/>
        </w:rPr>
        <w:t>.</w:t>
      </w:r>
    </w:p>
    <w:p w:rsidR="00A60BBF" w:rsidRDefault="002029C4" w:rsidP="005C5254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 xml:space="preserve">Proposal 2: </w:t>
      </w:r>
      <w:r w:rsidR="00BD09DC">
        <w:rPr>
          <w:rFonts w:eastAsiaTheme="minorEastAsia" w:hint="eastAsia"/>
          <w:b/>
          <w:sz w:val="22"/>
          <w:lang w:eastAsia="zh-CN"/>
        </w:rPr>
        <w:t xml:space="preserve">Specify </w:t>
      </w:r>
      <w:r w:rsidR="009C6E50">
        <w:rPr>
          <w:rFonts w:eastAsiaTheme="minorEastAsia" w:hint="eastAsia"/>
          <w:b/>
          <w:sz w:val="22"/>
          <w:lang w:eastAsia="zh-CN"/>
        </w:rPr>
        <w:t xml:space="preserve">RRM requirements related to </w:t>
      </w:r>
      <w:r w:rsidR="00BD09DC">
        <w:rPr>
          <w:rFonts w:eastAsiaTheme="minorEastAsia" w:hint="eastAsia"/>
          <w:b/>
          <w:sz w:val="22"/>
          <w:lang w:eastAsia="zh-CN"/>
        </w:rPr>
        <w:t>s</w:t>
      </w:r>
      <w:r>
        <w:rPr>
          <w:rFonts w:eastAsiaTheme="minorEastAsia" w:hint="eastAsia"/>
          <w:b/>
          <w:sz w:val="22"/>
          <w:lang w:eastAsia="zh-CN"/>
        </w:rPr>
        <w:t>election/</w:t>
      </w:r>
      <w:r w:rsidR="00BD09DC">
        <w:rPr>
          <w:rFonts w:eastAsiaTheme="minorEastAsia" w:hint="eastAsia"/>
          <w:b/>
          <w:sz w:val="22"/>
          <w:lang w:eastAsia="zh-CN"/>
        </w:rPr>
        <w:t>r</w:t>
      </w:r>
      <w:r>
        <w:rPr>
          <w:rFonts w:eastAsiaTheme="minorEastAsia" w:hint="eastAsia"/>
          <w:b/>
          <w:sz w:val="22"/>
          <w:lang w:eastAsia="zh-CN"/>
        </w:rPr>
        <w:t>eselection of V2X synchronizat</w:t>
      </w:r>
      <w:r w:rsidR="009C6E50">
        <w:rPr>
          <w:rFonts w:eastAsiaTheme="minorEastAsia" w:hint="eastAsia"/>
          <w:b/>
          <w:sz w:val="22"/>
          <w:lang w:eastAsia="zh-CN"/>
        </w:rPr>
        <w:t>ion reference source</w:t>
      </w:r>
      <w:r w:rsidR="00C370BF">
        <w:rPr>
          <w:rFonts w:eastAsiaTheme="minorEastAsia" w:hint="eastAsia"/>
          <w:b/>
          <w:sz w:val="22"/>
          <w:lang w:eastAsia="zh-CN"/>
        </w:rPr>
        <w:t>, e.g.</w:t>
      </w:r>
      <w:r w:rsidR="00C370BF" w:rsidRPr="00C370BF">
        <w:rPr>
          <w:rFonts w:eastAsiaTheme="minorEastAsia" w:hint="eastAsia"/>
          <w:b/>
          <w:sz w:val="22"/>
          <w:lang w:eastAsia="zh-CN"/>
        </w:rPr>
        <w:t xml:space="preserve"> requirements for initiation/cease of SLSS transmission and requirements for SLSS and data transmission </w:t>
      </w:r>
      <w:r w:rsidR="00C370BF" w:rsidRPr="00C370BF">
        <w:rPr>
          <w:rFonts w:eastAsiaTheme="minorEastAsia"/>
          <w:b/>
          <w:sz w:val="22"/>
          <w:lang w:eastAsia="zh-CN"/>
        </w:rPr>
        <w:t>dropping</w:t>
      </w:r>
      <w:r w:rsidR="00C370BF">
        <w:rPr>
          <w:rFonts w:eastAsiaTheme="minorEastAsia"/>
          <w:b/>
          <w:sz w:val="22"/>
          <w:lang w:eastAsia="zh-CN"/>
        </w:rPr>
        <w:t>.</w:t>
      </w:r>
    </w:p>
    <w:p w:rsidR="00A60BBF" w:rsidRPr="002029C4" w:rsidRDefault="0016456D" w:rsidP="005C5254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Resource allocation</w:t>
      </w:r>
    </w:p>
    <w:p w:rsidR="00A60BBF" w:rsidRDefault="001E21FA" w:rsidP="005C5254">
      <w:pPr>
        <w:jc w:val="both"/>
        <w:rPr>
          <w:rFonts w:eastAsiaTheme="minorEastAsia"/>
          <w:sz w:val="22"/>
          <w:lang w:eastAsia="zh-CN"/>
        </w:rPr>
      </w:pPr>
      <w:r w:rsidRPr="001E21FA">
        <w:rPr>
          <w:rFonts w:eastAsiaTheme="minorEastAsia" w:hint="eastAsia"/>
          <w:sz w:val="22"/>
          <w:lang w:eastAsia="zh-CN"/>
        </w:rPr>
        <w:t xml:space="preserve">In accordance to TR38.885, </w:t>
      </w:r>
      <w:r w:rsidR="0016456D">
        <w:rPr>
          <w:rFonts w:eastAsiaTheme="minorEastAsia" w:hint="eastAsia"/>
          <w:sz w:val="22"/>
          <w:lang w:eastAsia="zh-CN"/>
        </w:rPr>
        <w:t>two SL resource allocation modes are defined:</w:t>
      </w:r>
    </w:p>
    <w:p w:rsidR="0016456D" w:rsidRDefault="0016456D" w:rsidP="0016456D">
      <w:pPr>
        <w:rPr>
          <w:b/>
          <w:bCs/>
          <w:u w:val="single"/>
        </w:rPr>
      </w:pPr>
      <w:r>
        <w:rPr>
          <w:b/>
        </w:rPr>
        <w:t>Mode 1</w:t>
      </w:r>
      <w:r>
        <w:t xml:space="preserve">: BS schedules SL resource(s) to be used by UE for SL transmission(s). </w:t>
      </w:r>
    </w:p>
    <w:p w:rsidR="0016456D" w:rsidRPr="002029C4" w:rsidRDefault="0016456D" w:rsidP="0016456D">
      <w:pPr>
        <w:jc w:val="both"/>
        <w:rPr>
          <w:rFonts w:eastAsiaTheme="minorEastAsia"/>
          <w:sz w:val="22"/>
          <w:lang w:eastAsia="zh-CN"/>
        </w:rPr>
      </w:pPr>
      <w:r>
        <w:rPr>
          <w:b/>
        </w:rPr>
        <w:t>Mode 2</w:t>
      </w:r>
      <w:r>
        <w:t>: UE determines, i.e. BS does not schedule, SL transmission resource(s) within SL resources configured by BS/network or pre-configured SL resources</w:t>
      </w:r>
    </w:p>
    <w:p w:rsidR="00A60BBF" w:rsidRPr="00BD09DC" w:rsidRDefault="0016456D" w:rsidP="005C5254">
      <w:pPr>
        <w:jc w:val="both"/>
        <w:rPr>
          <w:rFonts w:eastAsiaTheme="minorEastAsia"/>
          <w:sz w:val="22"/>
          <w:lang w:eastAsia="zh-CN"/>
        </w:rPr>
      </w:pPr>
      <w:r w:rsidRPr="00BD09DC">
        <w:rPr>
          <w:rFonts w:eastAsiaTheme="minorEastAsia"/>
          <w:sz w:val="22"/>
          <w:lang w:eastAsia="zh-CN"/>
        </w:rPr>
        <w:t>Sensing- and resource (re-)selection-related procedures are supported for resource allocation Mode 2</w:t>
      </w:r>
      <w:r w:rsidRPr="00BD09DC">
        <w:rPr>
          <w:rFonts w:eastAsiaTheme="minorEastAsia" w:hint="eastAsia"/>
          <w:sz w:val="22"/>
          <w:lang w:eastAsia="zh-CN"/>
        </w:rPr>
        <w:t>.</w:t>
      </w:r>
      <w:r w:rsidRPr="00BD09DC">
        <w:rPr>
          <w:rFonts w:eastAsiaTheme="minorEastAsia"/>
          <w:sz w:val="22"/>
          <w:lang w:eastAsia="zh-CN"/>
        </w:rPr>
        <w:t xml:space="preserve"> </w:t>
      </w:r>
      <w:r w:rsidRPr="00BD09DC">
        <w:rPr>
          <w:rFonts w:eastAsiaTheme="minorEastAsia" w:hint="eastAsia"/>
          <w:sz w:val="22"/>
          <w:lang w:eastAsia="zh-CN"/>
        </w:rPr>
        <w:t>And t</w:t>
      </w:r>
      <w:r w:rsidRPr="00BD09DC">
        <w:rPr>
          <w:rFonts w:eastAsiaTheme="minorEastAsia"/>
          <w:sz w:val="22"/>
          <w:lang w:eastAsia="zh-CN"/>
        </w:rPr>
        <w:t xml:space="preserve">he sensing procedure </w:t>
      </w:r>
      <w:r w:rsidRPr="00BD09DC">
        <w:rPr>
          <w:rFonts w:eastAsiaTheme="minorEastAsia" w:hint="eastAsia"/>
          <w:sz w:val="22"/>
          <w:lang w:eastAsia="zh-CN"/>
        </w:rPr>
        <w:t xml:space="preserve">is defined to </w:t>
      </w:r>
      <w:r w:rsidRPr="00BD09DC">
        <w:rPr>
          <w:rFonts w:eastAsiaTheme="minorEastAsia"/>
          <w:sz w:val="22"/>
          <w:lang w:eastAsia="zh-CN"/>
        </w:rPr>
        <w:t>use a L1 SL RSRP measurement based on SL DMRS when the corresponding SCI is decoded.</w:t>
      </w:r>
    </w:p>
    <w:p w:rsidR="0016456D" w:rsidRPr="00BD09DC" w:rsidRDefault="00B6084D" w:rsidP="005C5254">
      <w:pPr>
        <w:jc w:val="both"/>
        <w:rPr>
          <w:rFonts w:eastAsiaTheme="minorEastAsia"/>
          <w:sz w:val="22"/>
          <w:lang w:eastAsia="zh-CN"/>
        </w:rPr>
      </w:pPr>
      <w:r w:rsidRPr="00BD09DC">
        <w:rPr>
          <w:rFonts w:eastAsiaTheme="minorEastAsia" w:hint="eastAsia"/>
          <w:sz w:val="22"/>
          <w:lang w:eastAsia="zh-CN"/>
        </w:rPr>
        <w:t xml:space="preserve">Since the sensing </w:t>
      </w:r>
      <w:r w:rsidRPr="00BD09DC">
        <w:rPr>
          <w:rFonts w:eastAsiaTheme="minorEastAsia"/>
          <w:sz w:val="22"/>
          <w:lang w:eastAsia="zh-CN"/>
        </w:rPr>
        <w:t>mechanism</w:t>
      </w:r>
      <w:r w:rsidRPr="00BD09DC">
        <w:rPr>
          <w:rFonts w:eastAsiaTheme="minorEastAsia" w:hint="eastAsia"/>
          <w:sz w:val="22"/>
          <w:lang w:eastAsia="zh-CN"/>
        </w:rPr>
        <w:t xml:space="preserve"> defined in NR V2X is the same as in LTE V2X, and </w:t>
      </w:r>
      <w:r w:rsidR="0016456D" w:rsidRPr="00BD09DC">
        <w:rPr>
          <w:rFonts w:eastAsiaTheme="minorEastAsia" w:hint="eastAsia"/>
          <w:sz w:val="22"/>
          <w:lang w:eastAsia="zh-CN"/>
        </w:rPr>
        <w:t>RAN4 introduced</w:t>
      </w:r>
      <w:r w:rsidRPr="00BD09DC">
        <w:rPr>
          <w:rFonts w:eastAsiaTheme="minorEastAsia" w:hint="eastAsia"/>
          <w:sz w:val="22"/>
          <w:lang w:eastAsia="zh-CN"/>
        </w:rPr>
        <w:t xml:space="preserve"> </w:t>
      </w:r>
      <w:r w:rsidR="0016456D" w:rsidRPr="00BD09DC">
        <w:rPr>
          <w:rFonts w:eastAsiaTheme="minorEastAsia" w:hint="eastAsia"/>
          <w:sz w:val="22"/>
          <w:lang w:eastAsia="zh-CN"/>
        </w:rPr>
        <w:t xml:space="preserve">the SL RSRP and SL RSSI measurement accuracy requirement </w:t>
      </w:r>
      <w:r w:rsidRPr="00BD09DC">
        <w:rPr>
          <w:rFonts w:eastAsiaTheme="minorEastAsia" w:hint="eastAsia"/>
          <w:sz w:val="22"/>
          <w:lang w:eastAsia="zh-CN"/>
        </w:rPr>
        <w:t>in LTE V2X for</w:t>
      </w:r>
      <w:r w:rsidR="0016456D" w:rsidRPr="00BD09DC">
        <w:rPr>
          <w:rFonts w:eastAsiaTheme="minorEastAsia" w:hint="eastAsia"/>
          <w:sz w:val="22"/>
          <w:lang w:eastAsia="zh-CN"/>
        </w:rPr>
        <w:t xml:space="preserve"> sensing and</w:t>
      </w:r>
      <w:r w:rsidRPr="00BD09DC">
        <w:rPr>
          <w:rFonts w:eastAsiaTheme="minorEastAsia" w:hint="eastAsia"/>
          <w:sz w:val="22"/>
          <w:lang w:eastAsia="zh-CN"/>
        </w:rPr>
        <w:t xml:space="preserve"> resource selection/reselection procedure. In NR V2X, we think the similar measurement accuracy </w:t>
      </w:r>
      <w:r w:rsidRPr="00BD09DC">
        <w:rPr>
          <w:rFonts w:eastAsiaTheme="minorEastAsia"/>
          <w:sz w:val="22"/>
          <w:lang w:eastAsia="zh-CN"/>
        </w:rPr>
        <w:t>requirement</w:t>
      </w:r>
      <w:r w:rsidRPr="00BD09DC">
        <w:rPr>
          <w:rFonts w:eastAsiaTheme="minorEastAsia" w:hint="eastAsia"/>
          <w:sz w:val="22"/>
          <w:lang w:eastAsia="zh-CN"/>
        </w:rPr>
        <w:t xml:space="preserve"> should be defined for mode 2.</w:t>
      </w:r>
    </w:p>
    <w:p w:rsidR="00407A50" w:rsidRDefault="005C5254" w:rsidP="005C5254">
      <w:pPr>
        <w:jc w:val="both"/>
        <w:rPr>
          <w:rFonts w:eastAsiaTheme="minorEastAsia"/>
          <w:b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</w:t>
      </w:r>
      <w:r w:rsidR="00B6084D">
        <w:rPr>
          <w:rFonts w:eastAsiaTheme="minorEastAsia" w:hint="eastAsia"/>
          <w:b/>
          <w:sz w:val="22"/>
          <w:lang w:eastAsia="zh-CN"/>
        </w:rPr>
        <w:t>3</w:t>
      </w:r>
      <w:r w:rsidRPr="00676463">
        <w:rPr>
          <w:rFonts w:eastAsiaTheme="minorEastAsia" w:hint="eastAsia"/>
          <w:b/>
          <w:sz w:val="22"/>
          <w:lang w:eastAsia="zh-CN"/>
        </w:rPr>
        <w:t xml:space="preserve">: </w:t>
      </w:r>
      <w:r w:rsidR="00B6084D">
        <w:rPr>
          <w:rFonts w:eastAsiaTheme="minorEastAsia" w:hint="eastAsia"/>
          <w:b/>
          <w:sz w:val="22"/>
          <w:lang w:eastAsia="zh-CN"/>
        </w:rPr>
        <w:t xml:space="preserve">Specify the </w:t>
      </w:r>
      <w:r w:rsidR="00B6084D">
        <w:rPr>
          <w:rFonts w:eastAsiaTheme="minorEastAsia"/>
          <w:b/>
          <w:sz w:val="22"/>
          <w:lang w:eastAsia="zh-CN"/>
        </w:rPr>
        <w:t>measurement</w:t>
      </w:r>
      <w:r w:rsidR="00B6084D">
        <w:rPr>
          <w:rFonts w:eastAsiaTheme="minorEastAsia" w:hint="eastAsia"/>
          <w:b/>
          <w:sz w:val="22"/>
          <w:lang w:eastAsia="zh-CN"/>
        </w:rPr>
        <w:t xml:space="preserve"> accuracy </w:t>
      </w:r>
      <w:r w:rsidR="00B6084D">
        <w:rPr>
          <w:rFonts w:eastAsiaTheme="minorEastAsia"/>
          <w:b/>
          <w:sz w:val="22"/>
          <w:lang w:eastAsia="zh-CN"/>
        </w:rPr>
        <w:t>requirement</w:t>
      </w:r>
      <w:r w:rsidR="00725667" w:rsidRPr="00725667">
        <w:rPr>
          <w:rFonts w:eastAsiaTheme="minorEastAsia" w:hint="eastAsia"/>
          <w:b/>
          <w:sz w:val="22"/>
          <w:lang w:eastAsia="zh-CN"/>
        </w:rPr>
        <w:t xml:space="preserve"> </w:t>
      </w:r>
      <w:r w:rsidR="00725667">
        <w:rPr>
          <w:rFonts w:eastAsiaTheme="minorEastAsia" w:hint="eastAsia"/>
          <w:b/>
          <w:sz w:val="22"/>
          <w:lang w:eastAsia="zh-CN"/>
        </w:rPr>
        <w:t>in the sensing and</w:t>
      </w:r>
      <w:r w:rsidR="00725667" w:rsidRPr="00B6084D">
        <w:rPr>
          <w:rFonts w:eastAsiaTheme="minorEastAsia" w:hint="eastAsia"/>
          <w:b/>
          <w:sz w:val="22"/>
          <w:lang w:eastAsia="zh-CN"/>
        </w:rPr>
        <w:t xml:space="preserve"> resource </w:t>
      </w:r>
      <w:r w:rsidR="00725667">
        <w:rPr>
          <w:rFonts w:eastAsiaTheme="minorEastAsia" w:hint="eastAsia"/>
          <w:b/>
          <w:sz w:val="22"/>
          <w:lang w:eastAsia="zh-CN"/>
        </w:rPr>
        <w:t>(re-)selection procedure</w:t>
      </w:r>
      <w:r w:rsidR="00B6084D">
        <w:rPr>
          <w:rFonts w:eastAsiaTheme="minorEastAsia" w:hint="eastAsia"/>
          <w:b/>
          <w:sz w:val="22"/>
          <w:lang w:eastAsia="zh-CN"/>
        </w:rPr>
        <w:t>, e.g. SL RSRP accuracy</w:t>
      </w:r>
      <w:r w:rsidR="00725667">
        <w:rPr>
          <w:rFonts w:eastAsiaTheme="minorEastAsia" w:hint="eastAsia"/>
          <w:b/>
          <w:sz w:val="22"/>
          <w:lang w:eastAsia="zh-CN"/>
        </w:rPr>
        <w:t>.</w:t>
      </w:r>
      <w:r w:rsidR="00B6084D">
        <w:rPr>
          <w:rFonts w:eastAsiaTheme="minorEastAsia" w:hint="eastAsia"/>
          <w:b/>
          <w:sz w:val="22"/>
          <w:lang w:eastAsia="zh-CN"/>
        </w:rPr>
        <w:t xml:space="preserve"> </w:t>
      </w:r>
    </w:p>
    <w:p w:rsidR="00B6084D" w:rsidRPr="00BD09DC" w:rsidRDefault="00BD09DC" w:rsidP="005C5254">
      <w:pPr>
        <w:jc w:val="both"/>
        <w:rPr>
          <w:rFonts w:eastAsiaTheme="minorEastAsia"/>
          <w:b/>
          <w:sz w:val="22"/>
          <w:u w:val="single"/>
          <w:lang w:eastAsia="zh-CN"/>
        </w:rPr>
      </w:pPr>
      <w:r w:rsidRPr="00BD09DC">
        <w:rPr>
          <w:rFonts w:eastAsiaTheme="minorEastAsia" w:hint="eastAsia"/>
          <w:b/>
          <w:sz w:val="22"/>
          <w:u w:val="single"/>
          <w:lang w:eastAsia="zh-CN"/>
        </w:rPr>
        <w:t>RRC</w:t>
      </w:r>
    </w:p>
    <w:p w:rsidR="00B6084D" w:rsidRDefault="00BD09DC" w:rsidP="005C5254">
      <w:pPr>
        <w:jc w:val="both"/>
        <w:rPr>
          <w:rFonts w:eastAsiaTheme="minorEastAsia"/>
          <w:sz w:val="22"/>
          <w:lang w:eastAsia="zh-CN"/>
        </w:rPr>
      </w:pPr>
      <w:r w:rsidRPr="00BD09DC">
        <w:rPr>
          <w:rFonts w:eastAsiaTheme="minorEastAsia"/>
          <w:sz w:val="22"/>
          <w:lang w:eastAsia="zh-CN"/>
        </w:rPr>
        <w:lastRenderedPageBreak/>
        <w:t>RRC is used to exchange at least UE capabilities and AS layer configurations. For UE capability transfer, the information flow is triggered during or after PC5-S signalling for direct link setup, and can be done in a one-way manner or a two-way manner.</w:t>
      </w:r>
      <w:r>
        <w:rPr>
          <w:rFonts w:eastAsiaTheme="minorEastAsia" w:hint="eastAsia"/>
          <w:sz w:val="22"/>
          <w:lang w:eastAsia="zh-CN"/>
        </w:rPr>
        <w:t xml:space="preserve"> </w:t>
      </w:r>
      <w:r>
        <w:rPr>
          <w:rFonts w:eastAsiaTheme="minorEastAsia"/>
          <w:sz w:val="22"/>
          <w:lang w:eastAsia="zh-CN"/>
        </w:rPr>
        <w:t>T</w:t>
      </w:r>
      <w:r>
        <w:rPr>
          <w:rFonts w:eastAsiaTheme="minorEastAsia" w:hint="eastAsia"/>
          <w:sz w:val="22"/>
          <w:lang w:eastAsia="zh-CN"/>
        </w:rPr>
        <w:t xml:space="preserve">he RRM requirements related to RRC configuration </w:t>
      </w:r>
      <w:r w:rsidR="00C02977">
        <w:rPr>
          <w:rFonts w:eastAsiaTheme="minorEastAsia" w:hint="eastAsia"/>
          <w:sz w:val="22"/>
          <w:lang w:eastAsia="zh-CN"/>
        </w:rPr>
        <w:t xml:space="preserve">should be introduced for V2X sidelink communication if identified, e.g. </w:t>
      </w:r>
      <w:r w:rsidR="00A21664">
        <w:rPr>
          <w:rFonts w:eastAsiaTheme="minorEastAsia" w:hint="eastAsia"/>
          <w:sz w:val="22"/>
          <w:lang w:eastAsia="zh-CN"/>
        </w:rPr>
        <w:t>delay and interruption requirements.</w:t>
      </w:r>
    </w:p>
    <w:p w:rsidR="00A21664" w:rsidRPr="00A21664" w:rsidRDefault="00A21664" w:rsidP="005C5254">
      <w:pPr>
        <w:jc w:val="both"/>
        <w:rPr>
          <w:rFonts w:eastAsiaTheme="minorEastAsia"/>
          <w:b/>
          <w:sz w:val="22"/>
          <w:lang w:eastAsia="zh-CN"/>
        </w:rPr>
      </w:pPr>
      <w:r w:rsidRPr="00A21664">
        <w:rPr>
          <w:rFonts w:eastAsiaTheme="minorEastAsia" w:hint="eastAsia"/>
          <w:b/>
          <w:sz w:val="22"/>
          <w:lang w:eastAsia="zh-CN"/>
        </w:rPr>
        <w:t xml:space="preserve">Proposal 4: </w:t>
      </w:r>
      <w:r w:rsidRPr="00A21664">
        <w:rPr>
          <w:rFonts w:eastAsiaTheme="minorEastAsia"/>
          <w:b/>
          <w:sz w:val="22"/>
          <w:lang w:eastAsia="zh-CN"/>
        </w:rPr>
        <w:t>T</w:t>
      </w:r>
      <w:r w:rsidRPr="00A21664">
        <w:rPr>
          <w:rFonts w:eastAsiaTheme="minorEastAsia" w:hint="eastAsia"/>
          <w:b/>
          <w:sz w:val="22"/>
          <w:lang w:eastAsia="zh-CN"/>
        </w:rPr>
        <w:t>he RRM requirements related to RRC configuration should be introduced for V2X sidelink communication if identified, e.g. delay and interruption requirements.</w:t>
      </w:r>
    </w:p>
    <w:p w:rsidR="00B6084D" w:rsidRDefault="008606FB" w:rsidP="005C5254">
      <w:pPr>
        <w:jc w:val="both"/>
        <w:rPr>
          <w:rFonts w:eastAsiaTheme="minorEastAsia"/>
          <w:sz w:val="22"/>
          <w:lang w:eastAsia="zh-CN"/>
        </w:rPr>
      </w:pPr>
      <w:r>
        <w:rPr>
          <w:rFonts w:eastAsiaTheme="minorEastAsia" w:hint="eastAsia"/>
          <w:b/>
          <w:sz w:val="22"/>
          <w:u w:val="single"/>
          <w:lang w:eastAsia="zh-CN"/>
        </w:rPr>
        <w:t>Other RRM impacts</w:t>
      </w:r>
    </w:p>
    <w:p w:rsidR="00A21664" w:rsidRDefault="008606FB" w:rsidP="005C5254">
      <w:pPr>
        <w:jc w:val="both"/>
        <w:rPr>
          <w:rFonts w:eastAsiaTheme="minorEastAsia"/>
          <w:lang w:eastAsia="zh-CN"/>
        </w:rPr>
      </w:pPr>
      <w:r w:rsidRPr="005E5C84">
        <w:t xml:space="preserve">The </w:t>
      </w:r>
      <w:r>
        <w:rPr>
          <w:rFonts w:eastAsiaTheme="minorEastAsia" w:hint="eastAsia"/>
          <w:lang w:eastAsia="zh-CN"/>
        </w:rPr>
        <w:t>NR V2X</w:t>
      </w:r>
      <w:r w:rsidRPr="005E5C84">
        <w:t xml:space="preserve"> physical layer design is still in progress and many aspects have not been even discussed yet in RAN1/2. Therefore, the full picture of the V2</w:t>
      </w:r>
      <w:r>
        <w:rPr>
          <w:rFonts w:eastAsiaTheme="minorEastAsia" w:hint="eastAsia"/>
          <w:lang w:eastAsia="zh-CN"/>
        </w:rPr>
        <w:t>X</w:t>
      </w:r>
      <w:r w:rsidRPr="005E5C84">
        <w:t xml:space="preserve"> RRM impacts is not clear needs further discussion </w:t>
      </w:r>
      <w:proofErr w:type="gramStart"/>
      <w:r w:rsidRPr="005E5C84">
        <w:t>based</w:t>
      </w:r>
      <w:proofErr w:type="gramEnd"/>
      <w:r w:rsidRPr="005E5C84">
        <w:t xml:space="preserve"> on the outcome other WGs decisions. For instance, the following RRM impact can be foreseen:</w:t>
      </w:r>
    </w:p>
    <w:p w:rsidR="008606FB" w:rsidRPr="005E5C84" w:rsidRDefault="008606FB" w:rsidP="008606FB">
      <w:pPr>
        <w:numPr>
          <w:ilvl w:val="0"/>
          <w:numId w:val="10"/>
        </w:numPr>
        <w:tabs>
          <w:tab w:val="left" w:pos="851"/>
        </w:tabs>
        <w:spacing w:before="120" w:after="120"/>
        <w:ind w:left="851" w:hanging="491"/>
        <w:jc w:val="both"/>
      </w:pPr>
      <w:r>
        <w:t>HARQ feedback and HARQ combining in the physical layer are supported</w:t>
      </w:r>
      <w:r>
        <w:rPr>
          <w:rFonts w:eastAsiaTheme="minorEastAsia" w:hint="eastAsia"/>
          <w:lang w:eastAsia="zh-CN"/>
        </w:rPr>
        <w:t xml:space="preserve"> for sidelink unicast and groupcast, </w:t>
      </w:r>
      <w:r w:rsidRPr="005E5C84">
        <w:t xml:space="preserve">RRM impacts </w:t>
      </w:r>
      <w:r>
        <w:rPr>
          <w:rFonts w:eastAsiaTheme="minorEastAsia" w:hint="eastAsia"/>
          <w:lang w:eastAsia="zh-CN"/>
        </w:rPr>
        <w:t>due to HARQ feedback</w:t>
      </w:r>
      <w:r w:rsidRPr="005E5C84">
        <w:t xml:space="preserve"> should be further discussed.</w:t>
      </w:r>
    </w:p>
    <w:p w:rsidR="008606FB" w:rsidRPr="00970925" w:rsidRDefault="00970925" w:rsidP="005C5254">
      <w:pPr>
        <w:numPr>
          <w:ilvl w:val="0"/>
          <w:numId w:val="10"/>
        </w:numPr>
        <w:tabs>
          <w:tab w:val="left" w:pos="851"/>
        </w:tabs>
        <w:spacing w:before="120" w:after="120"/>
        <w:ind w:left="851" w:hanging="491"/>
        <w:jc w:val="both"/>
      </w:pPr>
      <w:r>
        <w:t xml:space="preserve">The study </w:t>
      </w:r>
      <w:r>
        <w:rPr>
          <w:rFonts w:eastAsiaTheme="minorEastAsia" w:hint="eastAsia"/>
          <w:lang w:eastAsia="zh-CN"/>
        </w:rPr>
        <w:t>on</w:t>
      </w:r>
      <w:r>
        <w:t xml:space="preserve"> NR and LTE </w:t>
      </w:r>
      <w:proofErr w:type="spellStart"/>
      <w:r>
        <w:t>Uu</w:t>
      </w:r>
      <w:proofErr w:type="spellEnd"/>
      <w:r>
        <w:t xml:space="preserve"> interfaces used to control/configure SL resource allocation</w:t>
      </w:r>
      <w:r>
        <w:rPr>
          <w:rFonts w:eastAsiaTheme="minorEastAsia" w:hint="eastAsia"/>
          <w:lang w:eastAsia="zh-CN"/>
        </w:rPr>
        <w:t xml:space="preserve"> has not yet discussed in RAN1/RAN2, and the related RRM requirements should be further studied</w:t>
      </w:r>
      <w:r w:rsidR="00DF66A4" w:rsidRPr="005E5C84">
        <w:t>.</w:t>
      </w:r>
    </w:p>
    <w:p w:rsidR="005C5254" w:rsidRDefault="005C5254" w:rsidP="005C5254">
      <w:pPr>
        <w:pStyle w:val="1"/>
        <w:numPr>
          <w:ilvl w:val="0"/>
          <w:numId w:val="2"/>
        </w:numP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Conclusion</w:t>
      </w:r>
    </w:p>
    <w:p w:rsidR="005C5254" w:rsidRDefault="005C5254" w:rsidP="005C5254">
      <w:pPr>
        <w:spacing w:after="0"/>
        <w:rPr>
          <w:rFonts w:eastAsiaTheme="minorEastAsia"/>
          <w:sz w:val="22"/>
          <w:lang w:eastAsia="zh-CN"/>
        </w:rPr>
      </w:pPr>
      <w:r w:rsidRPr="00701076">
        <w:rPr>
          <w:rFonts w:eastAsiaTheme="minorEastAsia"/>
          <w:sz w:val="22"/>
          <w:lang w:eastAsia="zh-CN"/>
        </w:rPr>
        <w:t>I</w:t>
      </w:r>
      <w:r w:rsidRPr="00701076">
        <w:rPr>
          <w:rFonts w:eastAsiaTheme="minorEastAsia" w:hint="eastAsia"/>
          <w:sz w:val="22"/>
          <w:lang w:eastAsia="zh-CN"/>
        </w:rPr>
        <w:t>n this contribution,</w:t>
      </w:r>
      <w:r w:rsidR="00970925">
        <w:rPr>
          <w:rFonts w:eastAsiaTheme="minorEastAsia" w:hint="eastAsia"/>
          <w:sz w:val="22"/>
          <w:lang w:eastAsia="zh-CN"/>
        </w:rPr>
        <w:t xml:space="preserve"> we provide our initial views on NR V2X RRM impact</w:t>
      </w:r>
      <w:r>
        <w:rPr>
          <w:rFonts w:eastAsiaTheme="minorEastAsia" w:hint="eastAsia"/>
          <w:sz w:val="22"/>
          <w:lang w:eastAsia="zh-CN"/>
        </w:rPr>
        <w:t>, and provide the proposals as follows:</w:t>
      </w:r>
    </w:p>
    <w:p w:rsidR="00970925" w:rsidRPr="003324D5" w:rsidRDefault="00970925" w:rsidP="00970925">
      <w:pPr>
        <w:jc w:val="both"/>
        <w:rPr>
          <w:rFonts w:eastAsiaTheme="minorEastAsia"/>
          <w:b/>
          <w:sz w:val="22"/>
          <w:lang w:eastAsia="zh-CN"/>
        </w:rPr>
      </w:pPr>
      <w:r w:rsidRPr="003324D5">
        <w:rPr>
          <w:rFonts w:eastAsiaTheme="minorEastAsia" w:hint="eastAsia"/>
          <w:b/>
          <w:sz w:val="22"/>
          <w:lang w:eastAsia="zh-CN"/>
        </w:rPr>
        <w:t xml:space="preserve">Proposal 1: </w:t>
      </w:r>
      <w:r>
        <w:rPr>
          <w:rFonts w:eastAsiaTheme="minorEastAsia" w:hint="eastAsia"/>
          <w:b/>
          <w:sz w:val="22"/>
          <w:lang w:eastAsia="zh-CN"/>
        </w:rPr>
        <w:t xml:space="preserve">Specify </w:t>
      </w:r>
      <w:r w:rsidRPr="003324D5">
        <w:rPr>
          <w:rFonts w:eastAsiaTheme="minorEastAsia" w:hint="eastAsia"/>
          <w:b/>
          <w:sz w:val="22"/>
          <w:lang w:eastAsia="zh-CN"/>
        </w:rPr>
        <w:t xml:space="preserve">UE transmit timing requirement for different </w:t>
      </w:r>
      <w:r w:rsidRPr="003324D5">
        <w:rPr>
          <w:rFonts w:eastAsiaTheme="minorEastAsia"/>
          <w:b/>
          <w:sz w:val="22"/>
          <w:lang w:eastAsia="zh-CN"/>
        </w:rPr>
        <w:t>synchronization</w:t>
      </w:r>
      <w:r w:rsidRPr="003324D5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 xml:space="preserve">reference </w:t>
      </w:r>
      <w:r w:rsidRPr="003324D5">
        <w:rPr>
          <w:rFonts w:eastAsiaTheme="minorEastAsia" w:hint="eastAsia"/>
          <w:b/>
          <w:sz w:val="22"/>
          <w:lang w:eastAsia="zh-CN"/>
        </w:rPr>
        <w:t>source</w:t>
      </w:r>
      <w:r>
        <w:rPr>
          <w:rFonts w:eastAsiaTheme="minorEastAsia" w:hint="eastAsia"/>
          <w:b/>
          <w:sz w:val="22"/>
          <w:lang w:eastAsia="zh-CN"/>
        </w:rPr>
        <w:t>.</w:t>
      </w:r>
    </w:p>
    <w:p w:rsidR="009C7A46" w:rsidRDefault="00970925" w:rsidP="00970925">
      <w:pPr>
        <w:jc w:val="both"/>
        <w:rPr>
          <w:rFonts w:eastAsiaTheme="minorEastAsia"/>
          <w:b/>
          <w:sz w:val="22"/>
          <w:lang w:eastAsia="zh-CN"/>
        </w:rPr>
      </w:pPr>
      <w:r>
        <w:rPr>
          <w:rFonts w:eastAsiaTheme="minorEastAsia" w:hint="eastAsia"/>
          <w:b/>
          <w:sz w:val="22"/>
          <w:lang w:eastAsia="zh-CN"/>
        </w:rPr>
        <w:t>Proposal 2: Specify RRM requirements related to selection/reselection of V2X synchronization reference source, e.g.</w:t>
      </w:r>
      <w:r w:rsidRPr="00C370BF">
        <w:rPr>
          <w:rFonts w:eastAsiaTheme="minorEastAsia" w:hint="eastAsia"/>
          <w:b/>
          <w:sz w:val="22"/>
          <w:lang w:eastAsia="zh-CN"/>
        </w:rPr>
        <w:t xml:space="preserve"> requirements for initiation/cease of SLSS transmission and requirements for SLSS and data transmission </w:t>
      </w:r>
      <w:r w:rsidRPr="00C370BF">
        <w:rPr>
          <w:rFonts w:eastAsiaTheme="minorEastAsia"/>
          <w:b/>
          <w:sz w:val="22"/>
          <w:lang w:eastAsia="zh-CN"/>
        </w:rPr>
        <w:t>dropping</w:t>
      </w:r>
      <w:r>
        <w:rPr>
          <w:rFonts w:eastAsiaTheme="minorEastAsia"/>
          <w:b/>
          <w:sz w:val="22"/>
          <w:lang w:eastAsia="zh-CN"/>
        </w:rPr>
        <w:t>.</w:t>
      </w:r>
    </w:p>
    <w:p w:rsidR="00725667" w:rsidRDefault="00725667" w:rsidP="00725667">
      <w:pPr>
        <w:jc w:val="both"/>
        <w:rPr>
          <w:rFonts w:eastAsiaTheme="minorEastAsia"/>
          <w:b/>
          <w:sz w:val="22"/>
          <w:lang w:eastAsia="zh-CN"/>
        </w:rPr>
      </w:pPr>
      <w:r w:rsidRPr="00676463">
        <w:rPr>
          <w:rFonts w:eastAsiaTheme="minorEastAsia" w:hint="eastAsia"/>
          <w:b/>
          <w:sz w:val="22"/>
          <w:lang w:eastAsia="zh-CN"/>
        </w:rPr>
        <w:t xml:space="preserve">Proposal </w:t>
      </w:r>
      <w:r>
        <w:rPr>
          <w:rFonts w:eastAsiaTheme="minorEastAsia" w:hint="eastAsia"/>
          <w:b/>
          <w:sz w:val="22"/>
          <w:lang w:eastAsia="zh-CN"/>
        </w:rPr>
        <w:t>3</w:t>
      </w:r>
      <w:r w:rsidRPr="00676463">
        <w:rPr>
          <w:rFonts w:eastAsiaTheme="minorEastAsia" w:hint="eastAsia"/>
          <w:b/>
          <w:sz w:val="22"/>
          <w:lang w:eastAsia="zh-CN"/>
        </w:rPr>
        <w:t xml:space="preserve">: </w:t>
      </w:r>
      <w:r>
        <w:rPr>
          <w:rFonts w:eastAsiaTheme="minorEastAsia" w:hint="eastAsia"/>
          <w:b/>
          <w:sz w:val="22"/>
          <w:lang w:eastAsia="zh-CN"/>
        </w:rPr>
        <w:t xml:space="preserve">Specify the </w:t>
      </w:r>
      <w:r>
        <w:rPr>
          <w:rFonts w:eastAsiaTheme="minorEastAsia"/>
          <w:b/>
          <w:sz w:val="22"/>
          <w:lang w:eastAsia="zh-CN"/>
        </w:rPr>
        <w:t>measurement</w:t>
      </w:r>
      <w:r>
        <w:rPr>
          <w:rFonts w:eastAsiaTheme="minorEastAsia" w:hint="eastAsia"/>
          <w:b/>
          <w:sz w:val="22"/>
          <w:lang w:eastAsia="zh-CN"/>
        </w:rPr>
        <w:t xml:space="preserve"> accuracy </w:t>
      </w:r>
      <w:r>
        <w:rPr>
          <w:rFonts w:eastAsiaTheme="minorEastAsia"/>
          <w:b/>
          <w:sz w:val="22"/>
          <w:lang w:eastAsia="zh-CN"/>
        </w:rPr>
        <w:t>requirement</w:t>
      </w:r>
      <w:r w:rsidRPr="00725667">
        <w:rPr>
          <w:rFonts w:eastAsiaTheme="minorEastAsia" w:hint="eastAsia"/>
          <w:b/>
          <w:sz w:val="22"/>
          <w:lang w:eastAsia="zh-CN"/>
        </w:rPr>
        <w:t xml:space="preserve"> </w:t>
      </w:r>
      <w:r>
        <w:rPr>
          <w:rFonts w:eastAsiaTheme="minorEastAsia" w:hint="eastAsia"/>
          <w:b/>
          <w:sz w:val="22"/>
          <w:lang w:eastAsia="zh-CN"/>
        </w:rPr>
        <w:t>in the sensing and</w:t>
      </w:r>
      <w:r w:rsidRPr="00B6084D">
        <w:rPr>
          <w:rFonts w:eastAsiaTheme="minorEastAsia" w:hint="eastAsia"/>
          <w:b/>
          <w:sz w:val="22"/>
          <w:lang w:eastAsia="zh-CN"/>
        </w:rPr>
        <w:t xml:space="preserve"> resource </w:t>
      </w:r>
      <w:r>
        <w:rPr>
          <w:rFonts w:eastAsiaTheme="minorEastAsia" w:hint="eastAsia"/>
          <w:b/>
          <w:sz w:val="22"/>
          <w:lang w:eastAsia="zh-CN"/>
        </w:rPr>
        <w:t xml:space="preserve">(re-)selection procedure, e.g. SL RSRP accuracy. </w:t>
      </w:r>
    </w:p>
    <w:p w:rsidR="00970925" w:rsidRPr="001C1FD6" w:rsidRDefault="00970925" w:rsidP="00970925">
      <w:pPr>
        <w:jc w:val="both"/>
        <w:rPr>
          <w:rFonts w:eastAsiaTheme="minorEastAsia"/>
          <w:b/>
          <w:sz w:val="22"/>
          <w:lang w:eastAsia="zh-CN"/>
        </w:rPr>
      </w:pPr>
      <w:r w:rsidRPr="00A21664">
        <w:rPr>
          <w:rFonts w:eastAsiaTheme="minorEastAsia" w:hint="eastAsia"/>
          <w:b/>
          <w:sz w:val="22"/>
          <w:lang w:eastAsia="zh-CN"/>
        </w:rPr>
        <w:t xml:space="preserve">Proposal 4: </w:t>
      </w:r>
      <w:r w:rsidRPr="00A21664">
        <w:rPr>
          <w:rFonts w:eastAsiaTheme="minorEastAsia"/>
          <w:b/>
          <w:sz w:val="22"/>
          <w:lang w:eastAsia="zh-CN"/>
        </w:rPr>
        <w:t>T</w:t>
      </w:r>
      <w:r w:rsidRPr="00A21664">
        <w:rPr>
          <w:rFonts w:eastAsiaTheme="minorEastAsia" w:hint="eastAsia"/>
          <w:b/>
          <w:sz w:val="22"/>
          <w:lang w:eastAsia="zh-CN"/>
        </w:rPr>
        <w:t>he RRM requirements related to RRC configuration should be introduced for V2X sidelink communication if identified, e.g. delay and interruption requirements.</w:t>
      </w:r>
    </w:p>
    <w:p w:rsidR="005C5254" w:rsidRDefault="005C5254" w:rsidP="005C5254">
      <w:pPr>
        <w:pStyle w:val="1"/>
        <w:numPr>
          <w:ilvl w:val="0"/>
          <w:numId w:val="2"/>
        </w:numPr>
        <w:pBdr>
          <w:top w:val="single" w:sz="12" w:space="4" w:color="auto"/>
        </w:pBdr>
        <w:ind w:left="0" w:firstLine="0"/>
        <w:rPr>
          <w:rFonts w:eastAsiaTheme="minorEastAsia" w:cs="Times New Roman"/>
          <w:color w:val="auto"/>
          <w:kern w:val="0"/>
          <w:lang w:eastAsia="zh-CN"/>
        </w:rPr>
      </w:pPr>
      <w:r>
        <w:rPr>
          <w:rFonts w:eastAsiaTheme="minorEastAsia" w:cs="Times New Roman" w:hint="eastAsia"/>
          <w:color w:val="auto"/>
          <w:kern w:val="0"/>
          <w:lang w:eastAsia="zh-CN"/>
        </w:rPr>
        <w:t>Reference</w:t>
      </w:r>
    </w:p>
    <w:p w:rsidR="006D0A0E" w:rsidRDefault="00D87D2A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[1]</w:t>
      </w:r>
      <w:r>
        <w:rPr>
          <w:rFonts w:eastAsiaTheme="minorEastAsia" w:hint="eastAsia"/>
          <w:lang w:eastAsia="zh-CN"/>
        </w:rPr>
        <w:tab/>
      </w:r>
      <w:r w:rsidRPr="00152E8A">
        <w:rPr>
          <w:rFonts w:eastAsiaTheme="minorEastAsia" w:hint="eastAsia"/>
        </w:rPr>
        <w:t>R</w:t>
      </w:r>
      <w:r w:rsidR="007B4B0B">
        <w:rPr>
          <w:rFonts w:eastAsiaTheme="minorEastAsia" w:hint="eastAsia"/>
          <w:lang w:eastAsia="zh-CN"/>
        </w:rPr>
        <w:t>P</w:t>
      </w:r>
      <w:r w:rsidRPr="00152E8A">
        <w:rPr>
          <w:rFonts w:eastAsiaTheme="minorEastAsia" w:hint="eastAsia"/>
        </w:rPr>
        <w:t>-1</w:t>
      </w:r>
      <w:r w:rsidR="00DB142C">
        <w:rPr>
          <w:rFonts w:eastAsiaTheme="minorEastAsia" w:hint="eastAsia"/>
          <w:lang w:eastAsia="zh-CN"/>
        </w:rPr>
        <w:t>90</w:t>
      </w:r>
      <w:r w:rsidR="007B4B0B">
        <w:rPr>
          <w:rFonts w:eastAsiaTheme="minorEastAsia" w:hint="eastAsia"/>
          <w:lang w:eastAsia="zh-CN"/>
        </w:rPr>
        <w:t>766</w:t>
      </w:r>
      <w:r w:rsidRPr="00CE7579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ab/>
      </w:r>
      <w:r w:rsidR="007B4B0B">
        <w:rPr>
          <w:rFonts w:eastAsiaTheme="minorEastAsia"/>
          <w:lang w:eastAsia="zh-CN"/>
        </w:rPr>
        <w:t>“</w:t>
      </w:r>
      <w:r w:rsidR="007B4B0B" w:rsidRPr="007B4B0B">
        <w:rPr>
          <w:rFonts w:eastAsiaTheme="minorEastAsia"/>
          <w:lang w:eastAsia="zh-CN"/>
        </w:rPr>
        <w:t>New WID on 5G V2X with NR sidelink</w:t>
      </w:r>
      <w:r w:rsidR="007B4B0B">
        <w:rPr>
          <w:rFonts w:eastAsiaTheme="minorEastAsia"/>
          <w:lang w:eastAsia="zh-CN"/>
        </w:rPr>
        <w:t>”</w:t>
      </w:r>
      <w:r w:rsidR="007B4B0B">
        <w:rPr>
          <w:rFonts w:eastAsiaTheme="minorEastAsia" w:hint="eastAsia"/>
          <w:lang w:eastAsia="zh-CN"/>
        </w:rPr>
        <w:t>,</w:t>
      </w:r>
      <w:r w:rsidR="007B4B0B">
        <w:rPr>
          <w:rFonts w:eastAsiaTheme="minorEastAsia" w:hint="eastAsia"/>
          <w:lang w:eastAsia="zh-CN"/>
        </w:rPr>
        <w:tab/>
      </w:r>
      <w:r w:rsidR="007B4B0B">
        <w:rPr>
          <w:rFonts w:eastAsiaTheme="minorEastAsia" w:hint="eastAsia"/>
          <w:lang w:eastAsia="zh-CN"/>
        </w:rPr>
        <w:tab/>
        <w:t>LGE, Huawei</w:t>
      </w:r>
    </w:p>
    <w:p w:rsidR="007B4B0B" w:rsidRPr="007B4B0B" w:rsidRDefault="007B4B0B" w:rsidP="007D5D2C">
      <w:pPr>
        <w:spacing w:after="16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[2]</w:t>
      </w:r>
      <w:r>
        <w:rPr>
          <w:rFonts w:eastAsiaTheme="minorEastAsia" w:hint="eastAsia"/>
          <w:lang w:eastAsia="zh-CN"/>
        </w:rPr>
        <w:tab/>
        <w:t>TR38.885 v2.0.0</w:t>
      </w:r>
    </w:p>
    <w:sectPr w:rsidR="007B4B0B" w:rsidRPr="007B4B0B" w:rsidSect="001A78D1">
      <w:pgSz w:w="12240" w:h="15840"/>
      <w:pgMar w:top="1440" w:right="1467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5D" w:rsidRDefault="003F705D" w:rsidP="005C5254">
      <w:pPr>
        <w:spacing w:after="0"/>
      </w:pPr>
      <w:r>
        <w:separator/>
      </w:r>
    </w:p>
  </w:endnote>
  <w:endnote w:type="continuationSeparator" w:id="0">
    <w:p w:rsidR="003F705D" w:rsidRDefault="003F705D" w:rsidP="005C52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5D" w:rsidRDefault="003F705D" w:rsidP="005C5254">
      <w:pPr>
        <w:spacing w:after="0"/>
      </w:pPr>
      <w:r>
        <w:separator/>
      </w:r>
    </w:p>
  </w:footnote>
  <w:footnote w:type="continuationSeparator" w:id="0">
    <w:p w:rsidR="003F705D" w:rsidRDefault="003F705D" w:rsidP="005C52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03988"/>
    <w:multiLevelType w:val="hybridMultilevel"/>
    <w:tmpl w:val="B950D26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921A52"/>
    <w:multiLevelType w:val="hybridMultilevel"/>
    <w:tmpl w:val="E480C624"/>
    <w:lvl w:ilvl="0" w:tplc="D57C7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08EF26">
      <w:start w:val="1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0DF14">
      <w:start w:val="1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76C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BE5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646B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207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0427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BC1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A3D016B"/>
    <w:multiLevelType w:val="hybridMultilevel"/>
    <w:tmpl w:val="1EDAD6CC"/>
    <w:lvl w:ilvl="0" w:tplc="D458B8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EA7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B8E9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A62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908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B0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E05F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40A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9CC5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4B5656E7"/>
    <w:multiLevelType w:val="hybridMultilevel"/>
    <w:tmpl w:val="392253B2"/>
    <w:lvl w:ilvl="0" w:tplc="2E6C48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0302C">
      <w:start w:val="311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2A304A">
      <w:start w:val="31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2E73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02C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30F9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5C62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905D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E85B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0953771"/>
    <w:multiLevelType w:val="hybridMultilevel"/>
    <w:tmpl w:val="59103074"/>
    <w:lvl w:ilvl="0" w:tplc="5D888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E45DC">
      <w:start w:val="260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8ACA76">
      <w:start w:val="26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3EFC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081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8681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FC91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6C1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2257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B27086F"/>
    <w:multiLevelType w:val="hybridMultilevel"/>
    <w:tmpl w:val="671E5A5A"/>
    <w:lvl w:ilvl="0" w:tplc="5838AE64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1C7B73"/>
    <w:multiLevelType w:val="hybridMultilevel"/>
    <w:tmpl w:val="91ECA9A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72C71936"/>
    <w:multiLevelType w:val="multilevel"/>
    <w:tmpl w:val="E2406F40"/>
    <w:lvl w:ilvl="0">
      <w:start w:val="1"/>
      <w:numFmt w:val="decimal"/>
      <w:pStyle w:val="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77332543"/>
    <w:multiLevelType w:val="hybridMultilevel"/>
    <w:tmpl w:val="51FA6C6E"/>
    <w:lvl w:ilvl="0" w:tplc="EB2EC46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E3E65EA"/>
    <w:multiLevelType w:val="hybridMultilevel"/>
    <w:tmpl w:val="2D2C4682"/>
    <w:lvl w:ilvl="0" w:tplc="3FC602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B6F0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26B7F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E7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123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C6D9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EA2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46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E4AB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9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A99"/>
    <w:rsid w:val="000220E9"/>
    <w:rsid w:val="00046209"/>
    <w:rsid w:val="00051CE4"/>
    <w:rsid w:val="000705AE"/>
    <w:rsid w:val="000904C6"/>
    <w:rsid w:val="000A677D"/>
    <w:rsid w:val="000B2876"/>
    <w:rsid w:val="000F1579"/>
    <w:rsid w:val="0014260E"/>
    <w:rsid w:val="00147E16"/>
    <w:rsid w:val="0016456D"/>
    <w:rsid w:val="0017056D"/>
    <w:rsid w:val="001A78D1"/>
    <w:rsid w:val="001B5DB7"/>
    <w:rsid w:val="001C1FD6"/>
    <w:rsid w:val="001E21FA"/>
    <w:rsid w:val="001F2B33"/>
    <w:rsid w:val="002029C4"/>
    <w:rsid w:val="00221C9B"/>
    <w:rsid w:val="00271487"/>
    <w:rsid w:val="00272636"/>
    <w:rsid w:val="0028464B"/>
    <w:rsid w:val="002915FB"/>
    <w:rsid w:val="0029682B"/>
    <w:rsid w:val="002A7CDC"/>
    <w:rsid w:val="003324D5"/>
    <w:rsid w:val="00367408"/>
    <w:rsid w:val="00386AB5"/>
    <w:rsid w:val="003B3C2C"/>
    <w:rsid w:val="003C5094"/>
    <w:rsid w:val="003C56F2"/>
    <w:rsid w:val="003F705D"/>
    <w:rsid w:val="00406D8C"/>
    <w:rsid w:val="00407A50"/>
    <w:rsid w:val="00407FE9"/>
    <w:rsid w:val="00476A4B"/>
    <w:rsid w:val="004E344B"/>
    <w:rsid w:val="004F32E3"/>
    <w:rsid w:val="005079C1"/>
    <w:rsid w:val="00563E2E"/>
    <w:rsid w:val="00597A26"/>
    <w:rsid w:val="005C5254"/>
    <w:rsid w:val="005F5B21"/>
    <w:rsid w:val="00600D29"/>
    <w:rsid w:val="00612530"/>
    <w:rsid w:val="00615F52"/>
    <w:rsid w:val="00651ECD"/>
    <w:rsid w:val="006801AE"/>
    <w:rsid w:val="00687F6C"/>
    <w:rsid w:val="006D0A0E"/>
    <w:rsid w:val="006E1B4C"/>
    <w:rsid w:val="006F3272"/>
    <w:rsid w:val="00725667"/>
    <w:rsid w:val="007B266C"/>
    <w:rsid w:val="007B3F45"/>
    <w:rsid w:val="007B4B0B"/>
    <w:rsid w:val="007D5D2C"/>
    <w:rsid w:val="007F166A"/>
    <w:rsid w:val="008035C0"/>
    <w:rsid w:val="008336FC"/>
    <w:rsid w:val="00853CD7"/>
    <w:rsid w:val="008606FB"/>
    <w:rsid w:val="00880E35"/>
    <w:rsid w:val="00900F49"/>
    <w:rsid w:val="00903978"/>
    <w:rsid w:val="00970925"/>
    <w:rsid w:val="00993F37"/>
    <w:rsid w:val="009B6F69"/>
    <w:rsid w:val="009C3153"/>
    <w:rsid w:val="009C6E50"/>
    <w:rsid w:val="009C7A46"/>
    <w:rsid w:val="009D1579"/>
    <w:rsid w:val="009F46DB"/>
    <w:rsid w:val="00A17275"/>
    <w:rsid w:val="00A21664"/>
    <w:rsid w:val="00A60BBF"/>
    <w:rsid w:val="00A64DBF"/>
    <w:rsid w:val="00A8594E"/>
    <w:rsid w:val="00A930CA"/>
    <w:rsid w:val="00AC6E51"/>
    <w:rsid w:val="00AD01BE"/>
    <w:rsid w:val="00AF5401"/>
    <w:rsid w:val="00B47FF8"/>
    <w:rsid w:val="00B6084D"/>
    <w:rsid w:val="00B77EB7"/>
    <w:rsid w:val="00BB0589"/>
    <w:rsid w:val="00BB14FB"/>
    <w:rsid w:val="00BC0DEC"/>
    <w:rsid w:val="00BC221C"/>
    <w:rsid w:val="00BD09DC"/>
    <w:rsid w:val="00BE0A51"/>
    <w:rsid w:val="00C02977"/>
    <w:rsid w:val="00C0481D"/>
    <w:rsid w:val="00C11130"/>
    <w:rsid w:val="00C370BF"/>
    <w:rsid w:val="00C41084"/>
    <w:rsid w:val="00C83249"/>
    <w:rsid w:val="00CF096A"/>
    <w:rsid w:val="00CF47E8"/>
    <w:rsid w:val="00D069E6"/>
    <w:rsid w:val="00D4708E"/>
    <w:rsid w:val="00D4760A"/>
    <w:rsid w:val="00D87D2A"/>
    <w:rsid w:val="00DA47A9"/>
    <w:rsid w:val="00DB142C"/>
    <w:rsid w:val="00DF66A4"/>
    <w:rsid w:val="00E05A04"/>
    <w:rsid w:val="00E12C28"/>
    <w:rsid w:val="00E356FE"/>
    <w:rsid w:val="00E804B4"/>
    <w:rsid w:val="00E86A99"/>
    <w:rsid w:val="00EB5CC7"/>
    <w:rsid w:val="00F33080"/>
    <w:rsid w:val="00F830EE"/>
    <w:rsid w:val="00FB7CC6"/>
    <w:rsid w:val="00FF0958"/>
    <w:rsid w:val="00FF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2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rsid w:val="009D1579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5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styleId="1">
    <w:name w:val="heading 1"/>
    <w:aliases w:val="H1,Memo Heading 1,h1 + 11 pt,Before:  6 pt,After:  0 pt,h1,Heading 1 3GPP"/>
    <w:next w:val="a"/>
    <w:link w:val="1Char"/>
    <w:qFormat/>
    <w:rsid w:val="005C5254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61253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5C52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5C525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C525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C5254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Heading 1 3GPP Char"/>
    <w:basedOn w:val="a0"/>
    <w:link w:val="1"/>
    <w:rsid w:val="005C5254"/>
    <w:rPr>
      <w:rFonts w:ascii="Arial" w:eastAsia="宋体" w:hAnsi="Arial" w:cs="Arial"/>
      <w:color w:val="0000FF"/>
      <w:sz w:val="36"/>
      <w:szCs w:val="20"/>
      <w:lang w:val="en-GB" w:eastAsia="en-US"/>
    </w:rPr>
  </w:style>
  <w:style w:type="paragraph" w:styleId="a5">
    <w:name w:val="List Paragraph"/>
    <w:aliases w:val="- Bullets,목록 단락,?? ??,?????,????,リスト段落,Lista1"/>
    <w:basedOn w:val="a"/>
    <w:link w:val="Char1"/>
    <w:uiPriority w:val="34"/>
    <w:qFormat/>
    <w:rsid w:val="005C5254"/>
    <w:pPr>
      <w:ind w:left="720"/>
      <w:contextualSpacing/>
    </w:pPr>
  </w:style>
  <w:style w:type="character" w:customStyle="1" w:styleId="Char1">
    <w:name w:val="列出段落 Char"/>
    <w:aliases w:val="- Bullets Char,목록 단락 Char,?? ?? Char,????? Char,???? Char,リスト段落 Char,Lista1 Char"/>
    <w:link w:val="a5"/>
    <w:uiPriority w:val="34"/>
    <w:locked/>
    <w:rsid w:val="005C525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4Char">
    <w:name w:val="标题 4 Char"/>
    <w:basedOn w:val="a0"/>
    <w:link w:val="4"/>
    <w:uiPriority w:val="9"/>
    <w:semiHidden/>
    <w:rsid w:val="0061253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ko-KR"/>
    </w:rPr>
  </w:style>
  <w:style w:type="paragraph" w:customStyle="1" w:styleId="B1">
    <w:name w:val="B1"/>
    <w:basedOn w:val="a"/>
    <w:link w:val="B1Char"/>
    <w:qFormat/>
    <w:rsid w:val="00612530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character" w:customStyle="1" w:styleId="B1Char">
    <w:name w:val="B1 Char"/>
    <w:link w:val="B1"/>
    <w:rsid w:val="00612530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6">
    <w:name w:val="caption"/>
    <w:basedOn w:val="a"/>
    <w:next w:val="a"/>
    <w:uiPriority w:val="35"/>
    <w:unhideWhenUsed/>
    <w:qFormat/>
    <w:rsid w:val="001B5DB7"/>
    <w:rPr>
      <w:rFonts w:asciiTheme="majorHAnsi" w:eastAsia="黑体" w:hAnsiTheme="majorHAnsi" w:cstheme="majorBidi"/>
    </w:rPr>
  </w:style>
  <w:style w:type="paragraph" w:styleId="a7">
    <w:name w:val="Balloon Text"/>
    <w:basedOn w:val="a"/>
    <w:link w:val="Char2"/>
    <w:uiPriority w:val="99"/>
    <w:semiHidden/>
    <w:unhideWhenUsed/>
    <w:rsid w:val="00A60BBF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60BBF"/>
    <w:rPr>
      <w:rFonts w:ascii="Times New Roman" w:eastAsia="Times New Roman" w:hAnsi="Times New Roman" w:cs="Times New Roman"/>
      <w:kern w:val="0"/>
      <w:sz w:val="18"/>
      <w:szCs w:val="18"/>
      <w:lang w:val="en-GB" w:eastAsia="ko-KR"/>
    </w:rPr>
  </w:style>
  <w:style w:type="character" w:customStyle="1" w:styleId="B1Zchn">
    <w:name w:val="B1 Zchn"/>
    <w:locked/>
    <w:rsid w:val="00A60BBF"/>
    <w:rPr>
      <w:lang w:val="en-GB" w:eastAsia="en-US"/>
    </w:rPr>
  </w:style>
  <w:style w:type="character" w:customStyle="1" w:styleId="TALCar">
    <w:name w:val="TAL Car"/>
    <w:link w:val="TAL"/>
    <w:locked/>
    <w:rsid w:val="009D1579"/>
    <w:rPr>
      <w:rFonts w:ascii="Arial" w:hAnsi="Arial" w:cs="Arial"/>
      <w:sz w:val="18"/>
      <w:lang w:val="en-GB" w:eastAsia="en-US"/>
    </w:rPr>
  </w:style>
  <w:style w:type="paragraph" w:customStyle="1" w:styleId="TAL">
    <w:name w:val="TAL"/>
    <w:basedOn w:val="a"/>
    <w:link w:val="TALCar"/>
    <w:rsid w:val="009D1579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kern w:val="2"/>
      <w:sz w:val="18"/>
      <w:szCs w:val="22"/>
      <w:lang w:eastAsia="en-US"/>
    </w:rPr>
  </w:style>
  <w:style w:type="paragraph" w:customStyle="1" w:styleId="TAC">
    <w:name w:val="TAC"/>
    <w:basedOn w:val="TAL"/>
    <w:rsid w:val="009D1579"/>
    <w:pPr>
      <w:jc w:val="center"/>
    </w:pPr>
  </w:style>
  <w:style w:type="character" w:customStyle="1" w:styleId="THChar">
    <w:name w:val="TH Char"/>
    <w:link w:val="TH"/>
    <w:qFormat/>
    <w:locked/>
    <w:rsid w:val="009D1579"/>
    <w:rPr>
      <w:rFonts w:ascii="Arial" w:hAnsi="Arial" w:cs="Arial"/>
      <w:b/>
      <w:lang w:val="en-GB" w:eastAsia="en-US"/>
    </w:rPr>
  </w:style>
  <w:style w:type="paragraph" w:customStyle="1" w:styleId="TH">
    <w:name w:val="TH"/>
    <w:basedOn w:val="a"/>
    <w:link w:val="THChar"/>
    <w:qFormat/>
    <w:rsid w:val="009D1579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Theme="minorEastAsia" w:hAnsi="Arial" w:cs="Arial"/>
      <w:b/>
      <w:kern w:val="2"/>
      <w:sz w:val="21"/>
      <w:szCs w:val="22"/>
      <w:lang w:eastAsia="en-US"/>
    </w:rPr>
  </w:style>
  <w:style w:type="paragraph" w:customStyle="1" w:styleId="TAH">
    <w:name w:val="TAH"/>
    <w:basedOn w:val="TAC"/>
    <w:rsid w:val="009D1579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43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784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935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7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2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069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479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059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919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81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9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3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7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4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77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9466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2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647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82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6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29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8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24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573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127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067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680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140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25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485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2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5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3</Pages>
  <Words>904</Words>
  <Characters>5155</Characters>
  <Application>Microsoft Office Word</Application>
  <DocSecurity>0</DocSecurity>
  <Lines>42</Lines>
  <Paragraphs>12</Paragraphs>
  <ScaleCrop>false</ScaleCrop>
  <Company>CATT</Company>
  <LinksUpToDate>false</LinksUpToDate>
  <CharactersWithSpaces>6047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CATT/Xuhua TAO</dc:creator>
  <cp:lastModifiedBy>陶旭华</cp:lastModifiedBy>
  <cp:revision>9</cp:revision>
  <dcterms:created xsi:type="dcterms:W3CDTF">2019-03-27T03:04:00Z</dcterms:created>
  <dcterms:modified xsi:type="dcterms:W3CDTF">2019-04-01T01:43:00Z</dcterms:modified>
</cp:coreProperties>
</file>